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32C27" w14:textId="77777777" w:rsidR="005320FC" w:rsidRDefault="005320FC" w:rsidP="005320FC">
      <w:pPr>
        <w:spacing w:after="0" w:line="240" w:lineRule="auto"/>
        <w:ind w:left="-426" w:right="-568"/>
        <w:jc w:val="center"/>
        <w:rPr>
          <w:b/>
          <w:szCs w:val="24"/>
          <w:lang w:val="en-ID"/>
        </w:rPr>
      </w:pPr>
      <w:bookmarkStart w:id="0" w:name="_GoBack"/>
      <w:bookmarkEnd w:id="0"/>
      <w:r>
        <w:rPr>
          <w:b/>
          <w:szCs w:val="24"/>
          <w:lang w:val="en-ID"/>
        </w:rPr>
        <w:t>PENGARU</w:t>
      </w:r>
      <w:r>
        <w:rPr>
          <w:b/>
          <w:szCs w:val="24"/>
        </w:rPr>
        <w:t xml:space="preserve">H VARIASI </w:t>
      </w:r>
      <w:r>
        <w:rPr>
          <w:b/>
          <w:szCs w:val="24"/>
          <w:lang w:val="en-ID"/>
        </w:rPr>
        <w:t xml:space="preserve">KONSENTRASI </w:t>
      </w:r>
      <w:r>
        <w:rPr>
          <w:b/>
          <w:szCs w:val="24"/>
        </w:rPr>
        <w:t>ASAM STEARAT</w:t>
      </w:r>
      <w:r>
        <w:rPr>
          <w:b/>
          <w:szCs w:val="24"/>
          <w:lang w:val="en-ID"/>
        </w:rPr>
        <w:t xml:space="preserve"> </w:t>
      </w:r>
      <w:r>
        <w:rPr>
          <w:b/>
          <w:szCs w:val="24"/>
        </w:rPr>
        <w:t xml:space="preserve">SEBAGAI EMULGATOR PADA UJI KARAKTERISTIK FISIK KRIM </w:t>
      </w:r>
      <w:r>
        <w:rPr>
          <w:b/>
          <w:szCs w:val="24"/>
          <w:lang w:val="en-ID"/>
        </w:rPr>
        <w:t>EKSTRAK</w:t>
      </w:r>
      <w:r>
        <w:rPr>
          <w:b/>
          <w:szCs w:val="24"/>
        </w:rPr>
        <w:t xml:space="preserve"> ETANOL </w:t>
      </w:r>
      <w:r>
        <w:rPr>
          <w:b/>
          <w:szCs w:val="24"/>
          <w:lang w:val="en-ID"/>
        </w:rPr>
        <w:t>DAUN BELIMBING WULUH</w:t>
      </w:r>
      <w:r>
        <w:rPr>
          <w:b/>
          <w:szCs w:val="24"/>
        </w:rPr>
        <w:t xml:space="preserve"> </w:t>
      </w:r>
      <w:proofErr w:type="gramStart"/>
      <w:r>
        <w:rPr>
          <w:b/>
          <w:szCs w:val="24"/>
          <w:lang w:val="en-ID"/>
        </w:rPr>
        <w:t xml:space="preserve">( </w:t>
      </w:r>
      <w:r>
        <w:rPr>
          <w:b/>
          <w:i/>
          <w:iCs/>
          <w:szCs w:val="24"/>
          <w:lang w:val="en-ID"/>
        </w:rPr>
        <w:t>Aver</w:t>
      </w:r>
      <w:r>
        <w:rPr>
          <w:b/>
          <w:i/>
          <w:iCs/>
          <w:szCs w:val="24"/>
        </w:rPr>
        <w:t>rhoa</w:t>
      </w:r>
      <w:proofErr w:type="gramEnd"/>
      <w:r>
        <w:rPr>
          <w:b/>
          <w:i/>
          <w:iCs/>
          <w:szCs w:val="24"/>
          <w:lang w:val="en-ID"/>
        </w:rPr>
        <w:t xml:space="preserve"> </w:t>
      </w:r>
      <w:proofErr w:type="spellStart"/>
      <w:r>
        <w:rPr>
          <w:b/>
          <w:i/>
          <w:iCs/>
          <w:szCs w:val="24"/>
          <w:lang w:val="en-ID"/>
        </w:rPr>
        <w:t>bilimbi</w:t>
      </w:r>
      <w:proofErr w:type="spellEnd"/>
      <w:r>
        <w:rPr>
          <w:b/>
          <w:i/>
          <w:iCs/>
          <w:szCs w:val="24"/>
          <w:lang w:val="en-ID"/>
        </w:rPr>
        <w:t xml:space="preserve"> Linn.</w:t>
      </w:r>
      <w:r>
        <w:rPr>
          <w:b/>
          <w:szCs w:val="24"/>
          <w:lang w:val="en-ID"/>
        </w:rPr>
        <w:t>)</w:t>
      </w:r>
    </w:p>
    <w:p w14:paraId="17318267" w14:textId="77777777" w:rsidR="005320FC" w:rsidRDefault="005320FC" w:rsidP="005320FC">
      <w:pPr>
        <w:spacing w:after="0" w:line="240" w:lineRule="auto"/>
        <w:ind w:left="-426" w:right="-568"/>
        <w:jc w:val="center"/>
        <w:rPr>
          <w:b/>
          <w:iCs/>
          <w:szCs w:val="24"/>
        </w:rPr>
      </w:pPr>
    </w:p>
    <w:p w14:paraId="61645FAA" w14:textId="77777777" w:rsidR="005320FC" w:rsidRPr="005320FC" w:rsidRDefault="005320FC" w:rsidP="005320FC">
      <w:pPr>
        <w:spacing w:after="0" w:line="240" w:lineRule="auto"/>
        <w:ind w:left="-426" w:right="-568"/>
        <w:jc w:val="center"/>
        <w:rPr>
          <w:b/>
          <w:i/>
          <w:iCs/>
          <w:szCs w:val="24"/>
        </w:rPr>
      </w:pPr>
      <w:r w:rsidRPr="005320FC">
        <w:rPr>
          <w:b/>
          <w:i/>
          <w:iCs/>
          <w:szCs w:val="24"/>
        </w:rPr>
        <w:t xml:space="preserve">EFFECT OF VARIATIONS IN STEARIC ACID CONCENTRATION AS EMULSIFIER ON THE PHYSICAL CHARACTERISTICS TEST OF BELIMBING WULUH LEAVES (Averrhoa bilimbi </w:t>
      </w:r>
      <w:r w:rsidRPr="005320FC">
        <w:rPr>
          <w:b/>
          <w:i/>
          <w:szCs w:val="24"/>
        </w:rPr>
        <w:t>Linn</w:t>
      </w:r>
      <w:r w:rsidRPr="005320FC">
        <w:rPr>
          <w:b/>
          <w:i/>
          <w:iCs/>
          <w:szCs w:val="24"/>
        </w:rPr>
        <w:t>.) ETHANOL EXTRACT CREAM</w:t>
      </w:r>
    </w:p>
    <w:p w14:paraId="62B6EA14" w14:textId="77777777" w:rsidR="005320FC" w:rsidRPr="0003132D" w:rsidRDefault="005320FC" w:rsidP="005320FC">
      <w:pPr>
        <w:spacing w:after="0" w:line="240" w:lineRule="auto"/>
        <w:ind w:left="-426" w:right="-568"/>
        <w:jc w:val="center"/>
        <w:rPr>
          <w:b/>
          <w:szCs w:val="24"/>
          <w:lang w:val="en-ID"/>
        </w:rPr>
      </w:pPr>
    </w:p>
    <w:p w14:paraId="1E3EDBA2" w14:textId="77777777" w:rsidR="005320FC" w:rsidRPr="00E81808" w:rsidRDefault="005320FC" w:rsidP="005320FC">
      <w:pPr>
        <w:spacing w:after="0" w:line="240" w:lineRule="auto"/>
        <w:jc w:val="center"/>
        <w:rPr>
          <w:b/>
          <w:szCs w:val="24"/>
        </w:rPr>
      </w:pPr>
      <w:r>
        <w:rPr>
          <w:b/>
          <w:szCs w:val="24"/>
        </w:rPr>
        <w:t>Diana Nurda Augo Jayanti RH</w:t>
      </w:r>
      <w:r>
        <w:rPr>
          <w:b/>
          <w:szCs w:val="24"/>
          <w:vertAlign w:val="superscript"/>
        </w:rPr>
        <w:t>1</w:t>
      </w:r>
      <w:r>
        <w:rPr>
          <w:b/>
          <w:szCs w:val="24"/>
        </w:rPr>
        <w:t xml:space="preserve"> , </w:t>
      </w:r>
      <w:proofErr w:type="spellStart"/>
      <w:r w:rsidRPr="0069328D">
        <w:rPr>
          <w:b/>
          <w:szCs w:val="24"/>
          <w:lang w:val="en-ID"/>
        </w:rPr>
        <w:t>Dewi</w:t>
      </w:r>
      <w:proofErr w:type="spellEnd"/>
      <w:r w:rsidRPr="0069328D">
        <w:rPr>
          <w:b/>
          <w:szCs w:val="24"/>
          <w:lang w:val="en-ID"/>
        </w:rPr>
        <w:t xml:space="preserve"> </w:t>
      </w:r>
      <w:proofErr w:type="spellStart"/>
      <w:r w:rsidRPr="0069328D">
        <w:rPr>
          <w:b/>
          <w:szCs w:val="24"/>
          <w:lang w:val="en-ID"/>
        </w:rPr>
        <w:t>Fitriani</w:t>
      </w:r>
      <w:proofErr w:type="spellEnd"/>
      <w:r w:rsidRPr="0069328D">
        <w:rPr>
          <w:b/>
          <w:szCs w:val="24"/>
          <w:lang w:val="en-ID"/>
        </w:rPr>
        <w:t xml:space="preserve"> </w:t>
      </w:r>
      <w:proofErr w:type="spellStart"/>
      <w:r w:rsidRPr="0069328D">
        <w:rPr>
          <w:b/>
          <w:szCs w:val="24"/>
          <w:lang w:val="en-ID"/>
        </w:rPr>
        <w:t>Puspitasari</w:t>
      </w:r>
      <w:proofErr w:type="spellEnd"/>
      <w:r>
        <w:rPr>
          <w:b/>
          <w:szCs w:val="24"/>
          <w:vertAlign w:val="superscript"/>
        </w:rPr>
        <w:t>2</w:t>
      </w:r>
      <w:r>
        <w:rPr>
          <w:b/>
          <w:szCs w:val="24"/>
        </w:rPr>
        <w:t xml:space="preserve"> </w:t>
      </w:r>
    </w:p>
    <w:p w14:paraId="6C7C8B93" w14:textId="77777777" w:rsidR="005320FC" w:rsidRDefault="005320FC" w:rsidP="005320FC">
      <w:pPr>
        <w:spacing w:after="0" w:line="240" w:lineRule="auto"/>
        <w:ind w:left="-518" w:right="-573"/>
        <w:jc w:val="center"/>
        <w:rPr>
          <w:rFonts w:cs="Times New Roman"/>
          <w:b/>
          <w:bCs/>
          <w:szCs w:val="24"/>
        </w:rPr>
      </w:pPr>
      <w:r w:rsidRPr="00F962E6">
        <w:rPr>
          <w:rFonts w:cs="Times New Roman"/>
          <w:b/>
          <w:bCs/>
          <w:szCs w:val="24"/>
        </w:rPr>
        <w:t>Program Studi D3 Farmasi Sekolah Tinggi Ilmu Farmasi Yayasan Pharmasi Semarang</w:t>
      </w:r>
    </w:p>
    <w:p w14:paraId="01036950" w14:textId="77777777" w:rsidR="005320FC" w:rsidRDefault="005320FC" w:rsidP="005320FC">
      <w:pPr>
        <w:spacing w:after="0" w:line="240" w:lineRule="auto"/>
        <w:ind w:left="-518" w:right="-573"/>
        <w:jc w:val="center"/>
        <w:rPr>
          <w:rFonts w:cs="Times New Roman"/>
          <w:b/>
          <w:bCs/>
          <w:szCs w:val="24"/>
        </w:rPr>
      </w:pPr>
    </w:p>
    <w:p w14:paraId="7AEBCC8B" w14:textId="77777777" w:rsidR="005320FC" w:rsidRDefault="005320FC" w:rsidP="005320FC">
      <w:pPr>
        <w:spacing w:after="0" w:line="240" w:lineRule="auto"/>
        <w:ind w:left="-518" w:right="-573"/>
        <w:jc w:val="center"/>
        <w:rPr>
          <w:rFonts w:cs="Times New Roman"/>
          <w:b/>
          <w:bCs/>
          <w:szCs w:val="24"/>
        </w:rPr>
      </w:pPr>
    </w:p>
    <w:p w14:paraId="4312F053" w14:textId="77777777" w:rsidR="005320FC" w:rsidRDefault="005320FC" w:rsidP="005320FC">
      <w:pPr>
        <w:spacing w:after="0" w:line="360" w:lineRule="auto"/>
        <w:ind w:left="-518" w:right="-573"/>
        <w:jc w:val="center"/>
        <w:rPr>
          <w:rFonts w:cs="Times New Roman"/>
          <w:b/>
          <w:bCs/>
          <w:szCs w:val="24"/>
        </w:rPr>
      </w:pPr>
      <w:r>
        <w:rPr>
          <w:rFonts w:cs="Times New Roman"/>
          <w:b/>
          <w:bCs/>
          <w:szCs w:val="24"/>
        </w:rPr>
        <w:t xml:space="preserve">ABSTRAK </w:t>
      </w:r>
    </w:p>
    <w:p w14:paraId="489A80E2" w14:textId="77777777" w:rsidR="005320FC" w:rsidRPr="008E3D95" w:rsidRDefault="005320FC" w:rsidP="005320FC">
      <w:pPr>
        <w:spacing w:after="0" w:line="240" w:lineRule="auto"/>
        <w:ind w:right="-1"/>
        <w:jc w:val="both"/>
        <w:rPr>
          <w:szCs w:val="24"/>
        </w:rPr>
      </w:pPr>
      <w:r>
        <w:rPr>
          <w:rFonts w:cs="Times New Roman"/>
          <w:bCs/>
          <w:szCs w:val="24"/>
        </w:rPr>
        <w:tab/>
      </w:r>
      <w:r w:rsidRPr="00DA702F">
        <w:rPr>
          <w:szCs w:val="24"/>
        </w:rPr>
        <w:t>Daun belimbing wuluh (</w:t>
      </w:r>
      <w:r w:rsidRPr="005320FC">
        <w:rPr>
          <w:i/>
          <w:szCs w:val="24"/>
        </w:rPr>
        <w:t>Averrhoa bilimbi Linn</w:t>
      </w:r>
      <w:r w:rsidRPr="00DA702F">
        <w:rPr>
          <w:szCs w:val="24"/>
        </w:rPr>
        <w:t>.) adalah salah satu tanaman obat yang dapat digunakan sebagai antijerawat</w:t>
      </w:r>
      <w:r>
        <w:rPr>
          <w:szCs w:val="24"/>
        </w:rPr>
        <w:t xml:space="preserve">. Tujuan dari penelitian ini adalah </w:t>
      </w:r>
      <w:r w:rsidRPr="008E3D95">
        <w:rPr>
          <w:szCs w:val="24"/>
        </w:rPr>
        <w:t xml:space="preserve">untuk mengetahui perbedaan konsentrasi asam stearat sebagai emulgator </w:t>
      </w:r>
      <w:r>
        <w:rPr>
          <w:szCs w:val="24"/>
        </w:rPr>
        <w:t xml:space="preserve">pada </w:t>
      </w:r>
      <w:r w:rsidRPr="008E3D95">
        <w:rPr>
          <w:szCs w:val="24"/>
        </w:rPr>
        <w:t>karakteristik fisik krim ekstrak etanol daun belimbing wuluh (</w:t>
      </w:r>
      <w:r w:rsidRPr="008E3D95">
        <w:rPr>
          <w:i/>
          <w:szCs w:val="24"/>
        </w:rPr>
        <w:t>Averrhoa bilimbi Linn.</w:t>
      </w:r>
      <w:r w:rsidRPr="008E3D95">
        <w:rPr>
          <w:szCs w:val="24"/>
        </w:rPr>
        <w:t>) dan untuk mengetahui konsentrasi asam stearat yang dapat menghasilkan sediaan krim dengan karakteristik fisik yang baik.</w:t>
      </w:r>
      <w:r>
        <w:rPr>
          <w:szCs w:val="24"/>
        </w:rPr>
        <w:t xml:space="preserve"> Ekstrak etanol daun belimbing wuluh dibuat dengan proses maserasi dengan menggunakan etanol 96%. Berdasarkan hasil uji statistika menggunakan program SPSS versi 16.0 dengan taraf kepercayaan 95% dapat disimpulkan bahwa sediaan krim ekstrak etanol daun belimbing wuluh pada FI (5%), FII (10%), FIII (15%) menunjukkan adanya perbedaan signifikan pada masing-masing formula dengan nilai signifikan (P&lt;0,05) pada uji pH, viskositas, daya sebar dan daya lekat. Semakin tinggi konsentrasi asam stearat maka semakin meningkatkan nilai viskositas dan daya lekat serta menurunkan nilai pH dan daya sebar. Asam stearat dengan konsentrasi 5% menghasilkan sediaan krim dengan karakterisktik fisik yang baik. Hasil ALT pada ketiga formula juga memenuhi syarat yaitu &lt; 10</w:t>
      </w:r>
      <w:r>
        <w:rPr>
          <w:szCs w:val="24"/>
          <w:vertAlign w:val="superscript"/>
        </w:rPr>
        <w:t>3</w:t>
      </w:r>
      <w:r>
        <w:rPr>
          <w:szCs w:val="24"/>
        </w:rPr>
        <w:t xml:space="preserve"> koloni/gram.</w:t>
      </w:r>
    </w:p>
    <w:p w14:paraId="6A4F4B0C" w14:textId="77777777" w:rsidR="005320FC" w:rsidRPr="00E81808" w:rsidRDefault="005320FC" w:rsidP="005320FC">
      <w:pPr>
        <w:spacing w:after="0" w:line="240" w:lineRule="auto"/>
        <w:ind w:left="-518" w:right="-573"/>
        <w:jc w:val="both"/>
        <w:rPr>
          <w:rFonts w:cs="Times New Roman"/>
          <w:bCs/>
          <w:szCs w:val="24"/>
        </w:rPr>
      </w:pPr>
    </w:p>
    <w:p w14:paraId="7EFEE93E" w14:textId="77777777" w:rsidR="005320FC" w:rsidRDefault="005320FC" w:rsidP="005320FC">
      <w:pPr>
        <w:spacing w:after="200" w:line="240" w:lineRule="auto"/>
        <w:ind w:left="1560" w:hanging="1560"/>
        <w:jc w:val="both"/>
        <w:rPr>
          <w:szCs w:val="24"/>
        </w:rPr>
      </w:pPr>
      <w:r>
        <w:rPr>
          <w:b/>
          <w:szCs w:val="24"/>
        </w:rPr>
        <w:t xml:space="preserve">Kata kunci : </w:t>
      </w:r>
      <w:r w:rsidRPr="004435E0">
        <w:rPr>
          <w:szCs w:val="24"/>
        </w:rPr>
        <w:t>Asam stearat, ekstrak etanol daun belimbing wuluh (</w:t>
      </w:r>
      <w:r w:rsidRPr="004435E0">
        <w:rPr>
          <w:i/>
          <w:szCs w:val="24"/>
        </w:rPr>
        <w:t>Averrhoa bilimbi Linn.),</w:t>
      </w:r>
      <w:r w:rsidRPr="004435E0">
        <w:rPr>
          <w:szCs w:val="24"/>
        </w:rPr>
        <w:t>karakteristik fisik, krim.</w:t>
      </w:r>
    </w:p>
    <w:p w14:paraId="1446E038" w14:textId="77777777" w:rsidR="005320FC" w:rsidRDefault="005320FC" w:rsidP="005320FC">
      <w:pPr>
        <w:spacing w:after="200" w:line="240" w:lineRule="auto"/>
        <w:ind w:left="1560" w:hanging="1560"/>
        <w:jc w:val="center"/>
        <w:rPr>
          <w:b/>
          <w:szCs w:val="24"/>
        </w:rPr>
      </w:pPr>
    </w:p>
    <w:p w14:paraId="7E147F02" w14:textId="77777777" w:rsidR="005320FC" w:rsidRDefault="005320FC" w:rsidP="005320FC">
      <w:pPr>
        <w:spacing w:line="259" w:lineRule="auto"/>
        <w:rPr>
          <w:b/>
          <w:szCs w:val="24"/>
        </w:rPr>
      </w:pPr>
      <w:r>
        <w:rPr>
          <w:b/>
          <w:szCs w:val="24"/>
        </w:rPr>
        <w:br w:type="page"/>
      </w:r>
    </w:p>
    <w:p w14:paraId="7359788B" w14:textId="77777777" w:rsidR="005320FC" w:rsidRPr="007A2BC9" w:rsidRDefault="005320FC" w:rsidP="005320FC">
      <w:pPr>
        <w:spacing w:after="200" w:line="360" w:lineRule="auto"/>
        <w:ind w:left="1560" w:hanging="1560"/>
        <w:jc w:val="center"/>
        <w:rPr>
          <w:b/>
          <w:szCs w:val="24"/>
        </w:rPr>
      </w:pPr>
      <w:r>
        <w:rPr>
          <w:b/>
          <w:szCs w:val="24"/>
        </w:rPr>
        <w:lastRenderedPageBreak/>
        <w:t>ABSTRAK</w:t>
      </w:r>
    </w:p>
    <w:p w14:paraId="4A726043" w14:textId="77777777" w:rsidR="005320FC" w:rsidRDefault="005320FC" w:rsidP="005320FC">
      <w:pPr>
        <w:spacing w:after="200" w:line="240" w:lineRule="auto"/>
        <w:ind w:firstLine="709"/>
        <w:jc w:val="both"/>
        <w:rPr>
          <w:i/>
          <w:szCs w:val="24"/>
        </w:rPr>
      </w:pPr>
      <w:r w:rsidRPr="007A2BC9">
        <w:rPr>
          <w:i/>
          <w:szCs w:val="24"/>
        </w:rPr>
        <w:t xml:space="preserve">Belimbing wuluh leaves (Averrhoa bilimbi Linn.) is one of the plants that can be used as a medicinal for acne. The purpose of this study was to determine the </w:t>
      </w:r>
      <w:r>
        <w:rPr>
          <w:i/>
          <w:szCs w:val="24"/>
        </w:rPr>
        <w:t xml:space="preserve">effect of variations </w:t>
      </w:r>
      <w:r w:rsidRPr="007A2BC9">
        <w:rPr>
          <w:i/>
          <w:szCs w:val="24"/>
        </w:rPr>
        <w:t>concentrations of stearic acid as a emulsifier</w:t>
      </w:r>
      <w:r>
        <w:rPr>
          <w:i/>
          <w:szCs w:val="24"/>
        </w:rPr>
        <w:t xml:space="preserve"> on the </w:t>
      </w:r>
      <w:r w:rsidRPr="007A2BC9">
        <w:rPr>
          <w:i/>
          <w:szCs w:val="24"/>
        </w:rPr>
        <w:t xml:space="preserve"> physical characteristics</w:t>
      </w:r>
      <w:r>
        <w:rPr>
          <w:i/>
          <w:szCs w:val="24"/>
        </w:rPr>
        <w:t xml:space="preserve"> test</w:t>
      </w:r>
      <w:r w:rsidRPr="007A2BC9">
        <w:rPr>
          <w:i/>
          <w:szCs w:val="24"/>
        </w:rPr>
        <w:t xml:space="preserve"> of cream of ethanol extract belimbing wuluh</w:t>
      </w:r>
      <w:r>
        <w:rPr>
          <w:i/>
          <w:szCs w:val="24"/>
        </w:rPr>
        <w:t xml:space="preserve"> </w:t>
      </w:r>
      <w:r w:rsidRPr="007A2BC9">
        <w:rPr>
          <w:i/>
          <w:szCs w:val="24"/>
        </w:rPr>
        <w:t xml:space="preserve">leaves (Averrhoa bilimbi Linn.) and to determine the concentration of stearic acid </w:t>
      </w:r>
      <w:r>
        <w:rPr>
          <w:i/>
          <w:szCs w:val="24"/>
        </w:rPr>
        <w:t>which</w:t>
      </w:r>
      <w:r w:rsidRPr="007A2BC9">
        <w:rPr>
          <w:i/>
          <w:szCs w:val="24"/>
        </w:rPr>
        <w:t xml:space="preserve"> can produce cream preparations with g</w:t>
      </w:r>
      <w:r>
        <w:rPr>
          <w:i/>
          <w:szCs w:val="24"/>
        </w:rPr>
        <w:t>ave the best</w:t>
      </w:r>
      <w:r w:rsidRPr="007A2BC9">
        <w:rPr>
          <w:i/>
          <w:szCs w:val="24"/>
        </w:rPr>
        <w:t xml:space="preserve"> physical characteristics. The ethanol extract of </w:t>
      </w:r>
      <w:r>
        <w:rPr>
          <w:i/>
          <w:szCs w:val="24"/>
        </w:rPr>
        <w:t>belimbing wuluh</w:t>
      </w:r>
      <w:r w:rsidRPr="007A2BC9">
        <w:rPr>
          <w:i/>
          <w:szCs w:val="24"/>
        </w:rPr>
        <w:t xml:space="preserve"> leaves was </w:t>
      </w:r>
      <w:r>
        <w:rPr>
          <w:i/>
          <w:szCs w:val="24"/>
        </w:rPr>
        <w:t>obtained</w:t>
      </w:r>
      <w:r w:rsidRPr="007A2BC9">
        <w:rPr>
          <w:i/>
          <w:szCs w:val="24"/>
        </w:rPr>
        <w:t xml:space="preserve"> by maceration </w:t>
      </w:r>
      <w:r>
        <w:rPr>
          <w:i/>
          <w:szCs w:val="24"/>
        </w:rPr>
        <w:t>with</w:t>
      </w:r>
      <w:r w:rsidRPr="007A2BC9">
        <w:rPr>
          <w:i/>
          <w:szCs w:val="24"/>
        </w:rPr>
        <w:t xml:space="preserve"> using 96% ethanol. Based on the results of statistical tests using the SPSS version 16.0 program with a 95% confidence level, it can be concluded that the preparation of cream ethanol extract of belimbing wuluh leaves at FI (5%), FII (10%), FIII (15%) showed </w:t>
      </w:r>
      <w:r>
        <w:rPr>
          <w:i/>
          <w:szCs w:val="24"/>
        </w:rPr>
        <w:t>the presence of</w:t>
      </w:r>
      <w:r w:rsidRPr="007A2BC9">
        <w:rPr>
          <w:i/>
          <w:szCs w:val="24"/>
        </w:rPr>
        <w:t xml:space="preserve"> significant difference in each formula with significant values ​​(P&lt;0.05) </w:t>
      </w:r>
      <w:r>
        <w:rPr>
          <w:i/>
          <w:szCs w:val="24"/>
        </w:rPr>
        <w:t>in the test of</w:t>
      </w:r>
      <w:r w:rsidRPr="007A2BC9">
        <w:rPr>
          <w:i/>
          <w:szCs w:val="24"/>
        </w:rPr>
        <w:t xml:space="preserve"> pH, viscosity, </w:t>
      </w:r>
      <w:r>
        <w:rPr>
          <w:i/>
          <w:szCs w:val="24"/>
        </w:rPr>
        <w:t>dispersiveness</w:t>
      </w:r>
      <w:r w:rsidRPr="007A2BC9">
        <w:rPr>
          <w:i/>
          <w:szCs w:val="24"/>
        </w:rPr>
        <w:t xml:space="preserve"> and adhesion. The higher the concentration of stearic acid, the higher the viscosity and adhesion value, and the lower the pH value and dispersi</w:t>
      </w:r>
      <w:r>
        <w:rPr>
          <w:i/>
          <w:szCs w:val="24"/>
        </w:rPr>
        <w:t>veness</w:t>
      </w:r>
      <w:r w:rsidRPr="007A2BC9">
        <w:rPr>
          <w:i/>
          <w:szCs w:val="24"/>
        </w:rPr>
        <w:t>. Stearic acid with a concentration of 5% produce</w:t>
      </w:r>
      <w:r>
        <w:rPr>
          <w:i/>
          <w:szCs w:val="24"/>
        </w:rPr>
        <w:t>d a</w:t>
      </w:r>
      <w:r w:rsidRPr="007A2BC9">
        <w:rPr>
          <w:i/>
          <w:szCs w:val="24"/>
        </w:rPr>
        <w:t xml:space="preserve"> cream preparations with </w:t>
      </w:r>
      <w:r>
        <w:rPr>
          <w:i/>
          <w:szCs w:val="24"/>
        </w:rPr>
        <w:t xml:space="preserve">the best </w:t>
      </w:r>
      <w:r w:rsidRPr="007A2BC9">
        <w:rPr>
          <w:i/>
          <w:szCs w:val="24"/>
        </w:rPr>
        <w:t>physical characteristics. The ALT results in the three formulas also met the requirements, namely &lt; 10</w:t>
      </w:r>
      <w:r>
        <w:rPr>
          <w:i/>
          <w:szCs w:val="24"/>
          <w:vertAlign w:val="superscript"/>
        </w:rPr>
        <w:t>3</w:t>
      </w:r>
      <w:r w:rsidRPr="007A2BC9">
        <w:rPr>
          <w:i/>
          <w:szCs w:val="24"/>
        </w:rPr>
        <w:t xml:space="preserve"> colonies/gram.</w:t>
      </w:r>
    </w:p>
    <w:p w14:paraId="20E3B63F" w14:textId="77777777" w:rsidR="005320FC" w:rsidRDefault="005320FC" w:rsidP="005320FC">
      <w:pPr>
        <w:spacing w:after="200" w:line="240" w:lineRule="auto"/>
        <w:ind w:left="993" w:hanging="993"/>
        <w:jc w:val="both"/>
        <w:rPr>
          <w:i/>
          <w:szCs w:val="24"/>
        </w:rPr>
      </w:pPr>
      <w:r>
        <w:rPr>
          <w:b/>
          <w:i/>
          <w:szCs w:val="24"/>
        </w:rPr>
        <w:t xml:space="preserve">Keyword : </w:t>
      </w:r>
      <w:r w:rsidRPr="00EE3B0C">
        <w:rPr>
          <w:i/>
          <w:szCs w:val="24"/>
        </w:rPr>
        <w:t>Cream, ethanol extract of belimbing wuluh leaves (Averrhoa bilimbi Linn.), physical characteristics, stearic acid</w:t>
      </w:r>
    </w:p>
    <w:p w14:paraId="5AD34270" w14:textId="77777777" w:rsidR="005320FC" w:rsidRDefault="005320FC" w:rsidP="005320FC">
      <w:pPr>
        <w:spacing w:after="200" w:line="240" w:lineRule="auto"/>
        <w:ind w:left="993" w:hanging="993"/>
        <w:jc w:val="both"/>
        <w:rPr>
          <w:b/>
          <w:szCs w:val="24"/>
        </w:rPr>
      </w:pPr>
    </w:p>
    <w:p w14:paraId="75A89B53" w14:textId="77777777" w:rsidR="005320FC" w:rsidRDefault="005320FC" w:rsidP="005320FC">
      <w:pPr>
        <w:spacing w:after="200" w:line="240" w:lineRule="auto"/>
        <w:ind w:left="993" w:hanging="993"/>
        <w:jc w:val="both"/>
        <w:rPr>
          <w:b/>
          <w:szCs w:val="24"/>
        </w:rPr>
      </w:pPr>
      <w:r>
        <w:rPr>
          <w:b/>
          <w:szCs w:val="24"/>
        </w:rPr>
        <w:t xml:space="preserve">PENDAHULUAN </w:t>
      </w:r>
    </w:p>
    <w:p w14:paraId="605BBAC8" w14:textId="77777777" w:rsidR="005320FC" w:rsidRDefault="005320FC" w:rsidP="005320FC">
      <w:pPr>
        <w:spacing w:line="360" w:lineRule="auto"/>
        <w:ind w:firstLine="567"/>
        <w:jc w:val="both"/>
        <w:rPr>
          <w:szCs w:val="24"/>
        </w:rPr>
      </w:pPr>
      <w:r w:rsidRPr="00DA702F">
        <w:rPr>
          <w:szCs w:val="24"/>
        </w:rPr>
        <w:t>Jerawat merupakan penyakit multifaktorial yang berkembang didalam folikel sebabeus. Faktor yang dapat menyebabkan terjadinya jerawat dipengaruhi karena tumbuhnya bakteri pada kulit. Pengobatan jerawat salah satunya dengan memanfaatkan ekstrak daun belimbing wuluh yang dapat berpengaruh terhadap aktifitas pertumbuhan bakteri penyebab infeksi (Hayati dkk., 2010).</w:t>
      </w:r>
      <w:r>
        <w:rPr>
          <w:szCs w:val="24"/>
        </w:rPr>
        <w:t xml:space="preserve"> Ekstrak daun belimbing wuluh memiliki aktivitas antibakteri terhadap bakteri </w:t>
      </w:r>
      <w:r w:rsidRPr="00DA702F">
        <w:rPr>
          <w:i/>
          <w:szCs w:val="24"/>
        </w:rPr>
        <w:t>Eschericha coli</w:t>
      </w:r>
      <w:r w:rsidRPr="00DA702F">
        <w:rPr>
          <w:szCs w:val="24"/>
        </w:rPr>
        <w:t xml:space="preserve"> dan </w:t>
      </w:r>
      <w:r w:rsidRPr="00DA702F">
        <w:rPr>
          <w:i/>
          <w:szCs w:val="24"/>
        </w:rPr>
        <w:t>Staphylococcus aureus</w:t>
      </w:r>
      <w:r>
        <w:rPr>
          <w:i/>
          <w:szCs w:val="24"/>
        </w:rPr>
        <w:t xml:space="preserve"> </w:t>
      </w:r>
      <w:r>
        <w:rPr>
          <w:szCs w:val="24"/>
        </w:rPr>
        <w:t>(Ummah, 2010)</w:t>
      </w:r>
      <w:r w:rsidRPr="00DA702F">
        <w:rPr>
          <w:szCs w:val="24"/>
        </w:rPr>
        <w:t xml:space="preserve">. Daun belimbing wuluh pada konsentrasi 5% memiliki aktivitas atibakteri terhadap </w:t>
      </w:r>
      <w:r w:rsidRPr="00DA702F">
        <w:rPr>
          <w:i/>
          <w:szCs w:val="24"/>
        </w:rPr>
        <w:t xml:space="preserve">Staphylococcus aureus </w:t>
      </w:r>
      <w:r w:rsidRPr="00DA702F">
        <w:rPr>
          <w:szCs w:val="24"/>
        </w:rPr>
        <w:t xml:space="preserve">sebesar 13.13mm dan </w:t>
      </w:r>
      <w:r w:rsidRPr="00DA702F">
        <w:rPr>
          <w:i/>
          <w:szCs w:val="24"/>
        </w:rPr>
        <w:t xml:space="preserve">Eschericha coli </w:t>
      </w:r>
      <w:r w:rsidRPr="00DA702F">
        <w:rPr>
          <w:szCs w:val="24"/>
        </w:rPr>
        <w:t xml:space="preserve">sebesar 8.63mm. </w:t>
      </w:r>
    </w:p>
    <w:p w14:paraId="3A197F9F" w14:textId="77777777" w:rsidR="005320FC" w:rsidRDefault="005320FC" w:rsidP="005320FC">
      <w:pPr>
        <w:pStyle w:val="ListParagraph"/>
        <w:spacing w:line="360" w:lineRule="auto"/>
        <w:ind w:left="0" w:firstLine="567"/>
        <w:jc w:val="both"/>
        <w:rPr>
          <w:szCs w:val="24"/>
        </w:rPr>
      </w:pPr>
      <w:r>
        <w:rPr>
          <w:szCs w:val="24"/>
        </w:rPr>
        <w:t xml:space="preserve">Krim adalah bentuk sediaan setengah padat berupa emulsi yang mengandung satu atau lebih bahan obat terlarut atau terdispersi dalam bahan dasar yang sesuai (mengandung air tidak kurang 60%) (Syamsuni,2007). </w:t>
      </w:r>
      <w:r w:rsidRPr="00DA702F">
        <w:rPr>
          <w:szCs w:val="24"/>
        </w:rPr>
        <w:t xml:space="preserve">Krim yang </w:t>
      </w:r>
      <w:r w:rsidRPr="00DA702F">
        <w:rPr>
          <w:szCs w:val="24"/>
        </w:rPr>
        <w:lastRenderedPageBreak/>
        <w:t xml:space="preserve">ditujukkan untuk penggunaan kosmetik adalah krim yang mudah dicuci dengan air atau tipe krim </w:t>
      </w:r>
      <w:r>
        <w:rPr>
          <w:szCs w:val="24"/>
        </w:rPr>
        <w:t xml:space="preserve">minyak dalam air </w:t>
      </w:r>
      <w:r w:rsidRPr="00DA702F">
        <w:rPr>
          <w:szCs w:val="24"/>
        </w:rPr>
        <w:t>(M/A)</w:t>
      </w:r>
      <w:r>
        <w:rPr>
          <w:szCs w:val="24"/>
        </w:rPr>
        <w:t xml:space="preserve"> yang membutuhkan emulgator. </w:t>
      </w:r>
      <w:r w:rsidRPr="00DA702F">
        <w:rPr>
          <w:szCs w:val="24"/>
        </w:rPr>
        <w:t>Salah satu bahan yang biasa digunakan sebagai emulgator dalam sediaan krim adalah asam stearat dan trietanolamin. Berdasarkan penelitian kurniasih (2016) penggunaan asam stearat sebagai emulgator dalam sediaan krim M/A dapat menjadikan krim lebih lunak sehingga nilai viskositasnya menjadi rendah. Basis dengan nilai viskositas yang tinggi akan menyebabkan nilai koefisien difusi obat dalam basis memiliki nilai yang rendah, sehingga obat yang terlepas dari basis akan kecil.</w:t>
      </w:r>
      <w:r>
        <w:rPr>
          <w:szCs w:val="24"/>
        </w:rPr>
        <w:t xml:space="preserve"> Berdasarkan uraian diatas, maka dilakukan penelitian formulasi dan uji karakteristik fisik sediaan krim ekstrak etanol daun belimbing wuluh </w:t>
      </w:r>
      <w:r>
        <w:rPr>
          <w:i/>
          <w:szCs w:val="24"/>
        </w:rPr>
        <w:t xml:space="preserve">(Averrhoa bilimbi Linn.) </w:t>
      </w:r>
      <w:r>
        <w:rPr>
          <w:szCs w:val="24"/>
        </w:rPr>
        <w:t xml:space="preserve">dengan perbedaan konsentrasi asam stearat sebagai emulgator pada konsentrasi 5%, 10% dan 15%. </w:t>
      </w:r>
    </w:p>
    <w:p w14:paraId="7F41BEFD" w14:textId="77777777" w:rsidR="005320FC" w:rsidRDefault="005320FC" w:rsidP="005320FC">
      <w:pPr>
        <w:pStyle w:val="ListParagraph"/>
        <w:spacing w:line="360" w:lineRule="auto"/>
        <w:ind w:left="0" w:firstLine="567"/>
        <w:jc w:val="both"/>
        <w:rPr>
          <w:szCs w:val="24"/>
        </w:rPr>
      </w:pPr>
    </w:p>
    <w:p w14:paraId="1848F403" w14:textId="77777777" w:rsidR="005320FC" w:rsidRDefault="005320FC" w:rsidP="005320FC">
      <w:pPr>
        <w:spacing w:after="0" w:line="360" w:lineRule="auto"/>
        <w:jc w:val="both"/>
        <w:rPr>
          <w:b/>
          <w:szCs w:val="24"/>
        </w:rPr>
      </w:pPr>
      <w:r>
        <w:rPr>
          <w:b/>
          <w:szCs w:val="24"/>
        </w:rPr>
        <w:t>METODE PENELITIAN</w:t>
      </w:r>
    </w:p>
    <w:p w14:paraId="41C5D38F" w14:textId="77777777" w:rsidR="005320FC" w:rsidRDefault="005320FC" w:rsidP="005320FC">
      <w:pPr>
        <w:spacing w:after="0" w:line="360" w:lineRule="auto"/>
        <w:jc w:val="both"/>
        <w:rPr>
          <w:b/>
          <w:szCs w:val="24"/>
        </w:rPr>
      </w:pPr>
      <w:r>
        <w:rPr>
          <w:b/>
          <w:szCs w:val="24"/>
        </w:rPr>
        <w:t xml:space="preserve">Alat </w:t>
      </w:r>
    </w:p>
    <w:p w14:paraId="5D51DED4" w14:textId="77777777" w:rsidR="005320FC" w:rsidRDefault="005320FC" w:rsidP="005320FC">
      <w:pPr>
        <w:spacing w:after="0" w:line="360" w:lineRule="auto"/>
        <w:ind w:firstLine="567"/>
        <w:jc w:val="both"/>
        <w:rPr>
          <w:rFonts w:cs="Times New Roman"/>
          <w:szCs w:val="24"/>
          <w:lang w:val="it-IT"/>
        </w:rPr>
      </w:pPr>
      <w:r w:rsidRPr="009403A5">
        <w:rPr>
          <w:rFonts w:cs="Times New Roman"/>
          <w:szCs w:val="24"/>
          <w:lang w:val="it-IT"/>
        </w:rPr>
        <w:t xml:space="preserve">Alat yang digunakan untuk melakukan penelitian ini adalah alat gelas, mortir dan stamper, timbangan digital, pH meter, kaca pembesar, alat uji daya sebar, alat uji daya lekat, </w:t>
      </w:r>
      <w:r w:rsidRPr="009403A5">
        <w:rPr>
          <w:rFonts w:cs="Times New Roman"/>
          <w:i/>
          <w:iCs/>
          <w:szCs w:val="24"/>
          <w:lang w:val="it-IT"/>
        </w:rPr>
        <w:t>viscometer Brookfield</w:t>
      </w:r>
      <w:r w:rsidRPr="009403A5">
        <w:rPr>
          <w:rFonts w:cs="Times New Roman"/>
          <w:szCs w:val="24"/>
          <w:lang w:val="it-IT"/>
        </w:rPr>
        <w:t xml:space="preserve">, cawan petri, </w:t>
      </w:r>
      <w:r w:rsidRPr="009403A5">
        <w:rPr>
          <w:rFonts w:cs="Times New Roman"/>
          <w:i/>
          <w:iCs/>
          <w:szCs w:val="24"/>
          <w:lang w:val="it-IT"/>
        </w:rPr>
        <w:t>colony counter</w:t>
      </w:r>
      <w:r w:rsidRPr="009403A5">
        <w:rPr>
          <w:rFonts w:cs="Times New Roman"/>
          <w:szCs w:val="24"/>
          <w:lang w:val="it-IT"/>
        </w:rPr>
        <w:t>, dan penggaris.</w:t>
      </w:r>
    </w:p>
    <w:p w14:paraId="28DE489A" w14:textId="77777777" w:rsidR="005320FC" w:rsidRDefault="005320FC" w:rsidP="005320FC">
      <w:pPr>
        <w:spacing w:after="0" w:line="360" w:lineRule="auto"/>
        <w:jc w:val="both"/>
        <w:rPr>
          <w:b/>
          <w:szCs w:val="24"/>
        </w:rPr>
      </w:pPr>
      <w:r>
        <w:rPr>
          <w:b/>
          <w:szCs w:val="24"/>
        </w:rPr>
        <w:t>Bahan</w:t>
      </w:r>
    </w:p>
    <w:p w14:paraId="729410C3" w14:textId="77777777" w:rsidR="005320FC" w:rsidRDefault="005320FC" w:rsidP="005320FC">
      <w:pPr>
        <w:spacing w:after="0" w:line="360" w:lineRule="auto"/>
        <w:jc w:val="both"/>
        <w:rPr>
          <w:bCs/>
          <w:szCs w:val="24"/>
          <w:lang w:val="it-IT"/>
        </w:rPr>
      </w:pPr>
      <w:r>
        <w:rPr>
          <w:b/>
          <w:szCs w:val="24"/>
        </w:rPr>
        <w:tab/>
      </w:r>
      <w:r w:rsidRPr="00DA702F">
        <w:rPr>
          <w:bCs/>
          <w:szCs w:val="24"/>
        </w:rPr>
        <w:t>Bahan yang digunakan dalam penelitian ini adalah daun belimbing wuluh</w:t>
      </w:r>
      <w:r>
        <w:rPr>
          <w:bCs/>
          <w:szCs w:val="24"/>
        </w:rPr>
        <w:t xml:space="preserve"> </w:t>
      </w:r>
      <w:r w:rsidRPr="00DA702F">
        <w:rPr>
          <w:bCs/>
          <w:szCs w:val="24"/>
        </w:rPr>
        <w:t>asam stearat, setil alkohol, TEA, gliserin, parafin cair, metilparaben, propilparaben, aquadest</w:t>
      </w:r>
      <w:r>
        <w:rPr>
          <w:bCs/>
          <w:szCs w:val="24"/>
        </w:rPr>
        <w:t xml:space="preserve">, </w:t>
      </w:r>
      <w:r w:rsidRPr="00145004">
        <w:rPr>
          <w:bCs/>
          <w:i/>
          <w:iCs/>
          <w:szCs w:val="24"/>
          <w:lang w:val="it-IT"/>
        </w:rPr>
        <w:t>Plate</w:t>
      </w:r>
      <w:r w:rsidRPr="00145004">
        <w:rPr>
          <w:bCs/>
          <w:szCs w:val="24"/>
          <w:lang w:val="it-IT"/>
        </w:rPr>
        <w:t xml:space="preserve"> </w:t>
      </w:r>
      <w:r w:rsidRPr="00145004">
        <w:rPr>
          <w:bCs/>
          <w:i/>
          <w:iCs/>
          <w:szCs w:val="24"/>
          <w:lang w:val="it-IT"/>
        </w:rPr>
        <w:t>Count Agar</w:t>
      </w:r>
      <w:r w:rsidRPr="00145004">
        <w:rPr>
          <w:bCs/>
          <w:szCs w:val="24"/>
          <w:lang w:val="it-IT"/>
        </w:rPr>
        <w:t xml:space="preserve"> (PCA), larutan NaCl 0,85%, etanol 96%.</w:t>
      </w:r>
    </w:p>
    <w:p w14:paraId="3553FA5B" w14:textId="77777777" w:rsidR="005320FC" w:rsidRDefault="005320FC" w:rsidP="005320FC">
      <w:pPr>
        <w:spacing w:after="0" w:line="360" w:lineRule="auto"/>
        <w:jc w:val="both"/>
        <w:rPr>
          <w:b/>
          <w:bCs/>
          <w:szCs w:val="24"/>
        </w:rPr>
      </w:pPr>
      <w:r>
        <w:rPr>
          <w:b/>
          <w:bCs/>
          <w:szCs w:val="24"/>
        </w:rPr>
        <w:t>Penyiapan Formula Sediaan Krim</w:t>
      </w:r>
    </w:p>
    <w:p w14:paraId="71B85617" w14:textId="77777777" w:rsidR="005320FC" w:rsidRPr="00F53E58" w:rsidRDefault="005320FC" w:rsidP="005320FC">
      <w:pPr>
        <w:spacing w:after="0" w:line="360" w:lineRule="auto"/>
        <w:ind w:firstLine="709"/>
        <w:jc w:val="both"/>
        <w:rPr>
          <w:bCs/>
          <w:szCs w:val="24"/>
        </w:rPr>
      </w:pPr>
      <w:r>
        <w:rPr>
          <w:bCs/>
          <w:szCs w:val="24"/>
        </w:rPr>
        <w:t xml:space="preserve">Pembuatan krim fase minyak yaitu parafin liquidum, asam stearat, setil alkohol dimasukkan kedalam cawan porselen kemudian dilebur diatas waterbath pada suhu 60-70℃ sampai lebur. Pembuatan fase air yaitu nipagin, nipasol, TEA dan aquadest dimasukkan kedalam beakerglass, kemudian dipanaskan diatas waterbath pada suhu 60-70℃ sampai lebur. Panaskan mortir, setelah itu fase </w:t>
      </w:r>
      <w:r>
        <w:rPr>
          <w:bCs/>
          <w:szCs w:val="24"/>
        </w:rPr>
        <w:lastRenderedPageBreak/>
        <w:t>minyak dimasukkan kedalam mortir dan ditambahkan fase air sambil diaduk secara konstan. Jika sudah terbentuk massa krim, kemudian tambahkan ekstrak etanol daun belimbing wuluh dalam campuran basis krim hingga tercampur merata. Sediaan krim dicukupkan dengan aquadest sampai 20 gram.</w:t>
      </w:r>
    </w:p>
    <w:p w14:paraId="47CB92D0" w14:textId="77777777" w:rsidR="005320FC" w:rsidRPr="0097041E" w:rsidRDefault="005320FC" w:rsidP="005320FC">
      <w:pPr>
        <w:pStyle w:val="ListParagraph"/>
        <w:spacing w:after="0" w:line="480" w:lineRule="auto"/>
        <w:ind w:left="426"/>
        <w:jc w:val="center"/>
        <w:rPr>
          <w:b/>
          <w:bCs/>
          <w:szCs w:val="24"/>
        </w:rPr>
      </w:pPr>
      <w:r w:rsidRPr="001C59DC">
        <w:rPr>
          <w:b/>
          <w:bCs/>
          <w:sz w:val="20"/>
          <w:szCs w:val="20"/>
        </w:rPr>
        <w:t xml:space="preserve">Tabel 1. </w:t>
      </w:r>
      <w:r w:rsidRPr="00C678B9">
        <w:rPr>
          <w:b/>
          <w:bCs/>
          <w:sz w:val="20"/>
          <w:szCs w:val="20"/>
        </w:rPr>
        <w:t>Formula Krim Daun Belimbing Wuluh</w:t>
      </w:r>
    </w:p>
    <w:tbl>
      <w:tblPr>
        <w:tblStyle w:val="PlainTable2"/>
        <w:tblpPr w:leftFromText="180" w:rightFromText="180" w:vertAnchor="text" w:tblpXSpec="center" w:tblpY="1"/>
        <w:tblW w:w="0" w:type="auto"/>
        <w:tblLook w:val="0620" w:firstRow="1" w:lastRow="0" w:firstColumn="0" w:lastColumn="0" w:noHBand="1" w:noVBand="1"/>
      </w:tblPr>
      <w:tblGrid>
        <w:gridCol w:w="3445"/>
        <w:gridCol w:w="1497"/>
        <w:gridCol w:w="1498"/>
        <w:gridCol w:w="1648"/>
      </w:tblGrid>
      <w:tr w:rsidR="005320FC" w:rsidRPr="005564CF" w14:paraId="7433AB88" w14:textId="77777777" w:rsidTr="00B3779F">
        <w:trPr>
          <w:cnfStyle w:val="100000000000" w:firstRow="1" w:lastRow="0" w:firstColumn="0" w:lastColumn="0" w:oddVBand="0" w:evenVBand="0" w:oddHBand="0" w:evenHBand="0" w:firstRowFirstColumn="0" w:firstRowLastColumn="0" w:lastRowFirstColumn="0" w:lastRowLastColumn="0"/>
          <w:trHeight w:val="20"/>
        </w:trPr>
        <w:tc>
          <w:tcPr>
            <w:tcW w:w="3445" w:type="dxa"/>
          </w:tcPr>
          <w:p w14:paraId="67CC02F6" w14:textId="77777777" w:rsidR="005320FC" w:rsidRPr="005564CF" w:rsidRDefault="005320FC" w:rsidP="00B3779F">
            <w:pPr>
              <w:pStyle w:val="ListParagraph"/>
              <w:spacing w:line="240" w:lineRule="auto"/>
              <w:ind w:left="0"/>
              <w:jc w:val="center"/>
              <w:rPr>
                <w:bCs w:val="0"/>
              </w:rPr>
            </w:pPr>
            <w:r w:rsidRPr="005564CF">
              <w:t>Bahan obat</w:t>
            </w:r>
          </w:p>
        </w:tc>
        <w:tc>
          <w:tcPr>
            <w:tcW w:w="1497" w:type="dxa"/>
          </w:tcPr>
          <w:p w14:paraId="189A8990" w14:textId="77777777" w:rsidR="005320FC" w:rsidRPr="005564CF" w:rsidRDefault="005320FC" w:rsidP="00B3779F">
            <w:pPr>
              <w:pStyle w:val="ListParagraph"/>
              <w:spacing w:line="240" w:lineRule="auto"/>
              <w:ind w:left="0"/>
              <w:jc w:val="center"/>
              <w:rPr>
                <w:bCs w:val="0"/>
              </w:rPr>
            </w:pPr>
            <w:r w:rsidRPr="005564CF">
              <w:t>F1 (%)</w:t>
            </w:r>
          </w:p>
        </w:tc>
        <w:tc>
          <w:tcPr>
            <w:tcW w:w="1498" w:type="dxa"/>
          </w:tcPr>
          <w:p w14:paraId="7B9C05E4" w14:textId="77777777" w:rsidR="005320FC" w:rsidRPr="005564CF" w:rsidRDefault="005320FC" w:rsidP="00B3779F">
            <w:pPr>
              <w:pStyle w:val="ListParagraph"/>
              <w:spacing w:line="240" w:lineRule="auto"/>
              <w:ind w:left="0"/>
              <w:jc w:val="center"/>
              <w:rPr>
                <w:bCs w:val="0"/>
              </w:rPr>
            </w:pPr>
            <w:r w:rsidRPr="005564CF">
              <w:t>F2 (%)</w:t>
            </w:r>
          </w:p>
        </w:tc>
        <w:tc>
          <w:tcPr>
            <w:tcW w:w="1648" w:type="dxa"/>
          </w:tcPr>
          <w:p w14:paraId="2B9AFEF4" w14:textId="77777777" w:rsidR="005320FC" w:rsidRPr="005564CF" w:rsidRDefault="005320FC" w:rsidP="00B3779F">
            <w:pPr>
              <w:pStyle w:val="ListParagraph"/>
              <w:spacing w:line="240" w:lineRule="auto"/>
              <w:ind w:left="0"/>
              <w:jc w:val="center"/>
              <w:rPr>
                <w:bCs w:val="0"/>
              </w:rPr>
            </w:pPr>
            <w:r w:rsidRPr="005564CF">
              <w:t>F3 (%)</w:t>
            </w:r>
          </w:p>
        </w:tc>
      </w:tr>
      <w:tr w:rsidR="005320FC" w:rsidRPr="005564CF" w14:paraId="5953D4F1" w14:textId="77777777" w:rsidTr="00B3779F">
        <w:trPr>
          <w:trHeight w:val="20"/>
        </w:trPr>
        <w:tc>
          <w:tcPr>
            <w:tcW w:w="3445" w:type="dxa"/>
          </w:tcPr>
          <w:p w14:paraId="7D4878E3" w14:textId="77777777" w:rsidR="005320FC" w:rsidRPr="005564CF" w:rsidRDefault="005320FC" w:rsidP="00B3779F">
            <w:pPr>
              <w:pStyle w:val="ListParagraph"/>
              <w:spacing w:line="240" w:lineRule="auto"/>
              <w:ind w:left="0"/>
              <w:jc w:val="center"/>
              <w:rPr>
                <w:bCs/>
              </w:rPr>
            </w:pPr>
            <w:r w:rsidRPr="005564CF">
              <w:rPr>
                <w:bCs/>
              </w:rPr>
              <w:t>Ekstrak daun belimbing wuluh</w:t>
            </w:r>
          </w:p>
        </w:tc>
        <w:tc>
          <w:tcPr>
            <w:tcW w:w="1497" w:type="dxa"/>
          </w:tcPr>
          <w:p w14:paraId="60529FAA" w14:textId="77777777" w:rsidR="005320FC" w:rsidRPr="005564CF" w:rsidRDefault="005320FC" w:rsidP="00B3779F">
            <w:pPr>
              <w:pStyle w:val="ListParagraph"/>
              <w:spacing w:line="240" w:lineRule="auto"/>
              <w:ind w:left="0"/>
              <w:jc w:val="center"/>
              <w:rPr>
                <w:bCs/>
              </w:rPr>
            </w:pPr>
            <w:r w:rsidRPr="005564CF">
              <w:rPr>
                <w:bCs/>
              </w:rPr>
              <w:t>5</w:t>
            </w:r>
          </w:p>
        </w:tc>
        <w:tc>
          <w:tcPr>
            <w:tcW w:w="1498" w:type="dxa"/>
          </w:tcPr>
          <w:p w14:paraId="5CC418B2" w14:textId="77777777" w:rsidR="005320FC" w:rsidRPr="005564CF" w:rsidRDefault="005320FC" w:rsidP="00B3779F">
            <w:pPr>
              <w:pStyle w:val="ListParagraph"/>
              <w:spacing w:line="240" w:lineRule="auto"/>
              <w:ind w:left="0"/>
              <w:jc w:val="center"/>
              <w:rPr>
                <w:bCs/>
              </w:rPr>
            </w:pPr>
            <w:r w:rsidRPr="005564CF">
              <w:rPr>
                <w:bCs/>
              </w:rPr>
              <w:t>5</w:t>
            </w:r>
          </w:p>
        </w:tc>
        <w:tc>
          <w:tcPr>
            <w:tcW w:w="1648" w:type="dxa"/>
          </w:tcPr>
          <w:p w14:paraId="69F439A1" w14:textId="77777777" w:rsidR="005320FC" w:rsidRPr="005564CF" w:rsidRDefault="005320FC" w:rsidP="00B3779F">
            <w:pPr>
              <w:pStyle w:val="ListParagraph"/>
              <w:spacing w:line="240" w:lineRule="auto"/>
              <w:ind w:left="0"/>
              <w:jc w:val="center"/>
              <w:rPr>
                <w:bCs/>
              </w:rPr>
            </w:pPr>
            <w:r w:rsidRPr="005564CF">
              <w:rPr>
                <w:bCs/>
              </w:rPr>
              <w:t>5</w:t>
            </w:r>
          </w:p>
        </w:tc>
      </w:tr>
      <w:tr w:rsidR="005320FC" w:rsidRPr="005564CF" w14:paraId="7E5E0FF8" w14:textId="77777777" w:rsidTr="00B3779F">
        <w:trPr>
          <w:trHeight w:val="20"/>
        </w:trPr>
        <w:tc>
          <w:tcPr>
            <w:tcW w:w="3445" w:type="dxa"/>
          </w:tcPr>
          <w:p w14:paraId="001CFA45" w14:textId="77777777" w:rsidR="005320FC" w:rsidRPr="005564CF" w:rsidRDefault="005320FC" w:rsidP="00B3779F">
            <w:pPr>
              <w:pStyle w:val="ListParagraph"/>
              <w:spacing w:line="240" w:lineRule="auto"/>
              <w:ind w:left="0"/>
              <w:jc w:val="center"/>
              <w:rPr>
                <w:bCs/>
              </w:rPr>
            </w:pPr>
            <w:r w:rsidRPr="005564CF">
              <w:rPr>
                <w:bCs/>
              </w:rPr>
              <w:t>Setil Alkohol</w:t>
            </w:r>
          </w:p>
        </w:tc>
        <w:tc>
          <w:tcPr>
            <w:tcW w:w="1497" w:type="dxa"/>
          </w:tcPr>
          <w:p w14:paraId="72B9DEF0" w14:textId="77777777" w:rsidR="005320FC" w:rsidRPr="005564CF" w:rsidRDefault="005320FC" w:rsidP="00B3779F">
            <w:pPr>
              <w:pStyle w:val="ListParagraph"/>
              <w:spacing w:line="240" w:lineRule="auto"/>
              <w:ind w:left="0"/>
              <w:jc w:val="center"/>
              <w:rPr>
                <w:bCs/>
              </w:rPr>
            </w:pPr>
            <w:r w:rsidRPr="005564CF">
              <w:rPr>
                <w:bCs/>
              </w:rPr>
              <w:t>6</w:t>
            </w:r>
          </w:p>
        </w:tc>
        <w:tc>
          <w:tcPr>
            <w:tcW w:w="1498" w:type="dxa"/>
          </w:tcPr>
          <w:p w14:paraId="5FAA8E08" w14:textId="77777777" w:rsidR="005320FC" w:rsidRPr="005564CF" w:rsidRDefault="005320FC" w:rsidP="00B3779F">
            <w:pPr>
              <w:pStyle w:val="ListParagraph"/>
              <w:spacing w:line="240" w:lineRule="auto"/>
              <w:ind w:left="0"/>
              <w:jc w:val="center"/>
              <w:rPr>
                <w:bCs/>
              </w:rPr>
            </w:pPr>
            <w:r w:rsidRPr="005564CF">
              <w:rPr>
                <w:bCs/>
              </w:rPr>
              <w:t>6</w:t>
            </w:r>
          </w:p>
        </w:tc>
        <w:tc>
          <w:tcPr>
            <w:tcW w:w="1648" w:type="dxa"/>
          </w:tcPr>
          <w:p w14:paraId="2D179FE6" w14:textId="77777777" w:rsidR="005320FC" w:rsidRPr="005564CF" w:rsidRDefault="005320FC" w:rsidP="00B3779F">
            <w:pPr>
              <w:pStyle w:val="ListParagraph"/>
              <w:spacing w:line="240" w:lineRule="auto"/>
              <w:ind w:left="0"/>
              <w:jc w:val="center"/>
              <w:rPr>
                <w:bCs/>
              </w:rPr>
            </w:pPr>
            <w:r w:rsidRPr="005564CF">
              <w:rPr>
                <w:bCs/>
              </w:rPr>
              <w:t>6</w:t>
            </w:r>
          </w:p>
        </w:tc>
      </w:tr>
      <w:tr w:rsidR="005320FC" w:rsidRPr="005564CF" w14:paraId="3516511F" w14:textId="77777777" w:rsidTr="00B3779F">
        <w:trPr>
          <w:trHeight w:val="20"/>
        </w:trPr>
        <w:tc>
          <w:tcPr>
            <w:tcW w:w="3445" w:type="dxa"/>
          </w:tcPr>
          <w:p w14:paraId="79979FFE" w14:textId="77777777" w:rsidR="005320FC" w:rsidRPr="005564CF" w:rsidRDefault="005320FC" w:rsidP="00B3779F">
            <w:pPr>
              <w:pStyle w:val="ListParagraph"/>
              <w:spacing w:line="240" w:lineRule="auto"/>
              <w:ind w:left="0"/>
              <w:jc w:val="center"/>
              <w:rPr>
                <w:bCs/>
              </w:rPr>
            </w:pPr>
            <w:r w:rsidRPr="005564CF">
              <w:rPr>
                <w:bCs/>
              </w:rPr>
              <w:t>TEA</w:t>
            </w:r>
          </w:p>
        </w:tc>
        <w:tc>
          <w:tcPr>
            <w:tcW w:w="1497" w:type="dxa"/>
          </w:tcPr>
          <w:p w14:paraId="48E1B9B3" w14:textId="77777777" w:rsidR="005320FC" w:rsidRPr="005564CF" w:rsidRDefault="005320FC" w:rsidP="00B3779F">
            <w:pPr>
              <w:pStyle w:val="ListParagraph"/>
              <w:spacing w:line="240" w:lineRule="auto"/>
              <w:ind w:left="0"/>
              <w:jc w:val="center"/>
              <w:rPr>
                <w:bCs/>
              </w:rPr>
            </w:pPr>
            <w:r w:rsidRPr="005564CF">
              <w:rPr>
                <w:bCs/>
              </w:rPr>
              <w:t>1</w:t>
            </w:r>
          </w:p>
        </w:tc>
        <w:tc>
          <w:tcPr>
            <w:tcW w:w="1498" w:type="dxa"/>
          </w:tcPr>
          <w:p w14:paraId="169DED8F" w14:textId="77777777" w:rsidR="005320FC" w:rsidRPr="005564CF" w:rsidRDefault="005320FC" w:rsidP="00B3779F">
            <w:pPr>
              <w:pStyle w:val="ListParagraph"/>
              <w:spacing w:line="240" w:lineRule="auto"/>
              <w:ind w:left="0"/>
              <w:jc w:val="center"/>
              <w:rPr>
                <w:bCs/>
              </w:rPr>
            </w:pPr>
            <w:r w:rsidRPr="005564CF">
              <w:rPr>
                <w:bCs/>
              </w:rPr>
              <w:t>1</w:t>
            </w:r>
          </w:p>
        </w:tc>
        <w:tc>
          <w:tcPr>
            <w:tcW w:w="1648" w:type="dxa"/>
          </w:tcPr>
          <w:p w14:paraId="43AF3F25" w14:textId="77777777" w:rsidR="005320FC" w:rsidRPr="005564CF" w:rsidRDefault="005320FC" w:rsidP="00B3779F">
            <w:pPr>
              <w:pStyle w:val="ListParagraph"/>
              <w:spacing w:line="240" w:lineRule="auto"/>
              <w:ind w:left="0"/>
              <w:jc w:val="center"/>
              <w:rPr>
                <w:bCs/>
              </w:rPr>
            </w:pPr>
            <w:r w:rsidRPr="005564CF">
              <w:rPr>
                <w:bCs/>
              </w:rPr>
              <w:t>1</w:t>
            </w:r>
          </w:p>
        </w:tc>
      </w:tr>
      <w:tr w:rsidR="005320FC" w:rsidRPr="005564CF" w14:paraId="2824969F" w14:textId="77777777" w:rsidTr="00B3779F">
        <w:trPr>
          <w:trHeight w:val="20"/>
        </w:trPr>
        <w:tc>
          <w:tcPr>
            <w:tcW w:w="3445" w:type="dxa"/>
          </w:tcPr>
          <w:p w14:paraId="3432F492" w14:textId="77777777" w:rsidR="005320FC" w:rsidRPr="005564CF" w:rsidRDefault="005320FC" w:rsidP="00B3779F">
            <w:pPr>
              <w:pStyle w:val="ListParagraph"/>
              <w:spacing w:line="240" w:lineRule="auto"/>
              <w:ind w:left="0"/>
              <w:jc w:val="center"/>
              <w:rPr>
                <w:bCs/>
              </w:rPr>
            </w:pPr>
            <w:r w:rsidRPr="005564CF">
              <w:rPr>
                <w:bCs/>
              </w:rPr>
              <w:t>Asam Stearat</w:t>
            </w:r>
          </w:p>
        </w:tc>
        <w:tc>
          <w:tcPr>
            <w:tcW w:w="1497" w:type="dxa"/>
          </w:tcPr>
          <w:p w14:paraId="21DD4481" w14:textId="77777777" w:rsidR="005320FC" w:rsidRPr="005564CF" w:rsidRDefault="005320FC" w:rsidP="00B3779F">
            <w:pPr>
              <w:pStyle w:val="ListParagraph"/>
              <w:spacing w:line="240" w:lineRule="auto"/>
              <w:ind w:left="0"/>
              <w:jc w:val="center"/>
              <w:rPr>
                <w:bCs/>
              </w:rPr>
            </w:pPr>
            <w:r w:rsidRPr="005564CF">
              <w:rPr>
                <w:bCs/>
              </w:rPr>
              <w:t>5</w:t>
            </w:r>
          </w:p>
        </w:tc>
        <w:tc>
          <w:tcPr>
            <w:tcW w:w="1498" w:type="dxa"/>
          </w:tcPr>
          <w:p w14:paraId="4099DCEF" w14:textId="77777777" w:rsidR="005320FC" w:rsidRPr="005564CF" w:rsidRDefault="005320FC" w:rsidP="00B3779F">
            <w:pPr>
              <w:pStyle w:val="ListParagraph"/>
              <w:spacing w:line="240" w:lineRule="auto"/>
              <w:ind w:left="0"/>
              <w:jc w:val="center"/>
              <w:rPr>
                <w:bCs/>
              </w:rPr>
            </w:pPr>
            <w:r w:rsidRPr="005564CF">
              <w:rPr>
                <w:bCs/>
              </w:rPr>
              <w:t>10</w:t>
            </w:r>
          </w:p>
        </w:tc>
        <w:tc>
          <w:tcPr>
            <w:tcW w:w="1648" w:type="dxa"/>
          </w:tcPr>
          <w:p w14:paraId="69BD8F05" w14:textId="77777777" w:rsidR="005320FC" w:rsidRPr="005564CF" w:rsidRDefault="005320FC" w:rsidP="00B3779F">
            <w:pPr>
              <w:pStyle w:val="ListParagraph"/>
              <w:spacing w:line="240" w:lineRule="auto"/>
              <w:ind w:left="0"/>
              <w:jc w:val="center"/>
              <w:rPr>
                <w:bCs/>
              </w:rPr>
            </w:pPr>
            <w:r w:rsidRPr="005564CF">
              <w:rPr>
                <w:bCs/>
              </w:rPr>
              <w:t>15</w:t>
            </w:r>
          </w:p>
        </w:tc>
      </w:tr>
      <w:tr w:rsidR="005320FC" w:rsidRPr="005564CF" w14:paraId="3DCE4F18" w14:textId="77777777" w:rsidTr="00B3779F">
        <w:trPr>
          <w:trHeight w:val="20"/>
        </w:trPr>
        <w:tc>
          <w:tcPr>
            <w:tcW w:w="3445" w:type="dxa"/>
          </w:tcPr>
          <w:p w14:paraId="1EB32981" w14:textId="77777777" w:rsidR="005320FC" w:rsidRPr="005564CF" w:rsidRDefault="005320FC" w:rsidP="00B3779F">
            <w:pPr>
              <w:pStyle w:val="ListParagraph"/>
              <w:spacing w:line="240" w:lineRule="auto"/>
              <w:ind w:left="0"/>
              <w:jc w:val="center"/>
              <w:rPr>
                <w:bCs/>
              </w:rPr>
            </w:pPr>
            <w:r w:rsidRPr="005564CF">
              <w:rPr>
                <w:bCs/>
              </w:rPr>
              <w:t>Gliserin</w:t>
            </w:r>
          </w:p>
        </w:tc>
        <w:tc>
          <w:tcPr>
            <w:tcW w:w="1497" w:type="dxa"/>
          </w:tcPr>
          <w:p w14:paraId="5A4C083D" w14:textId="77777777" w:rsidR="005320FC" w:rsidRPr="005564CF" w:rsidRDefault="005320FC" w:rsidP="00B3779F">
            <w:pPr>
              <w:pStyle w:val="ListParagraph"/>
              <w:spacing w:line="240" w:lineRule="auto"/>
              <w:ind w:left="0"/>
              <w:jc w:val="center"/>
              <w:rPr>
                <w:bCs/>
              </w:rPr>
            </w:pPr>
            <w:r w:rsidRPr="005564CF">
              <w:rPr>
                <w:bCs/>
              </w:rPr>
              <w:t>10</w:t>
            </w:r>
          </w:p>
        </w:tc>
        <w:tc>
          <w:tcPr>
            <w:tcW w:w="1498" w:type="dxa"/>
          </w:tcPr>
          <w:p w14:paraId="31E4E5DA" w14:textId="77777777" w:rsidR="005320FC" w:rsidRPr="005564CF" w:rsidRDefault="005320FC" w:rsidP="00B3779F">
            <w:pPr>
              <w:pStyle w:val="ListParagraph"/>
              <w:spacing w:line="240" w:lineRule="auto"/>
              <w:ind w:left="0"/>
              <w:jc w:val="center"/>
              <w:rPr>
                <w:bCs/>
              </w:rPr>
            </w:pPr>
            <w:r w:rsidRPr="005564CF">
              <w:rPr>
                <w:bCs/>
              </w:rPr>
              <w:t>10</w:t>
            </w:r>
          </w:p>
        </w:tc>
        <w:tc>
          <w:tcPr>
            <w:tcW w:w="1648" w:type="dxa"/>
          </w:tcPr>
          <w:p w14:paraId="35529FEE" w14:textId="77777777" w:rsidR="005320FC" w:rsidRPr="005564CF" w:rsidRDefault="005320FC" w:rsidP="00B3779F">
            <w:pPr>
              <w:pStyle w:val="ListParagraph"/>
              <w:spacing w:line="240" w:lineRule="auto"/>
              <w:ind w:left="0"/>
              <w:jc w:val="center"/>
              <w:rPr>
                <w:bCs/>
              </w:rPr>
            </w:pPr>
            <w:r w:rsidRPr="005564CF">
              <w:rPr>
                <w:bCs/>
              </w:rPr>
              <w:t>10</w:t>
            </w:r>
          </w:p>
        </w:tc>
      </w:tr>
      <w:tr w:rsidR="005320FC" w:rsidRPr="005564CF" w14:paraId="7E91B18E" w14:textId="77777777" w:rsidTr="00B3779F">
        <w:trPr>
          <w:trHeight w:val="20"/>
        </w:trPr>
        <w:tc>
          <w:tcPr>
            <w:tcW w:w="3445" w:type="dxa"/>
          </w:tcPr>
          <w:p w14:paraId="2EBD1932" w14:textId="77777777" w:rsidR="005320FC" w:rsidRPr="005564CF" w:rsidRDefault="005320FC" w:rsidP="00B3779F">
            <w:pPr>
              <w:pStyle w:val="ListParagraph"/>
              <w:spacing w:line="240" w:lineRule="auto"/>
              <w:ind w:left="0"/>
              <w:jc w:val="center"/>
              <w:rPr>
                <w:bCs/>
              </w:rPr>
            </w:pPr>
            <w:r w:rsidRPr="005564CF">
              <w:rPr>
                <w:bCs/>
              </w:rPr>
              <w:t>Parafin Cair</w:t>
            </w:r>
          </w:p>
        </w:tc>
        <w:tc>
          <w:tcPr>
            <w:tcW w:w="1497" w:type="dxa"/>
          </w:tcPr>
          <w:p w14:paraId="277C65F6" w14:textId="77777777" w:rsidR="005320FC" w:rsidRPr="005564CF" w:rsidRDefault="005320FC" w:rsidP="00B3779F">
            <w:pPr>
              <w:pStyle w:val="ListParagraph"/>
              <w:spacing w:line="240" w:lineRule="auto"/>
              <w:ind w:left="0"/>
              <w:jc w:val="center"/>
              <w:rPr>
                <w:bCs/>
              </w:rPr>
            </w:pPr>
            <w:r w:rsidRPr="005564CF">
              <w:rPr>
                <w:bCs/>
              </w:rPr>
              <w:t>10</w:t>
            </w:r>
          </w:p>
        </w:tc>
        <w:tc>
          <w:tcPr>
            <w:tcW w:w="1498" w:type="dxa"/>
          </w:tcPr>
          <w:p w14:paraId="6A605D31" w14:textId="77777777" w:rsidR="005320FC" w:rsidRPr="005564CF" w:rsidRDefault="005320FC" w:rsidP="00B3779F">
            <w:pPr>
              <w:pStyle w:val="ListParagraph"/>
              <w:spacing w:line="240" w:lineRule="auto"/>
              <w:ind w:left="0"/>
              <w:jc w:val="center"/>
              <w:rPr>
                <w:bCs/>
              </w:rPr>
            </w:pPr>
            <w:r w:rsidRPr="005564CF">
              <w:rPr>
                <w:bCs/>
              </w:rPr>
              <w:t>10</w:t>
            </w:r>
          </w:p>
        </w:tc>
        <w:tc>
          <w:tcPr>
            <w:tcW w:w="1648" w:type="dxa"/>
          </w:tcPr>
          <w:p w14:paraId="0DE3FDF1" w14:textId="77777777" w:rsidR="005320FC" w:rsidRPr="005564CF" w:rsidRDefault="005320FC" w:rsidP="00B3779F">
            <w:pPr>
              <w:pStyle w:val="ListParagraph"/>
              <w:spacing w:line="240" w:lineRule="auto"/>
              <w:ind w:left="0"/>
              <w:jc w:val="center"/>
              <w:rPr>
                <w:bCs/>
              </w:rPr>
            </w:pPr>
            <w:r w:rsidRPr="005564CF">
              <w:rPr>
                <w:bCs/>
              </w:rPr>
              <w:t>10</w:t>
            </w:r>
          </w:p>
        </w:tc>
      </w:tr>
      <w:tr w:rsidR="005320FC" w:rsidRPr="005564CF" w14:paraId="54CD1942" w14:textId="77777777" w:rsidTr="00B3779F">
        <w:trPr>
          <w:trHeight w:val="20"/>
        </w:trPr>
        <w:tc>
          <w:tcPr>
            <w:tcW w:w="3445" w:type="dxa"/>
          </w:tcPr>
          <w:p w14:paraId="36559ED4" w14:textId="77777777" w:rsidR="005320FC" w:rsidRPr="005564CF" w:rsidRDefault="005320FC" w:rsidP="00B3779F">
            <w:pPr>
              <w:pStyle w:val="ListParagraph"/>
              <w:spacing w:line="240" w:lineRule="auto"/>
              <w:ind w:left="0"/>
              <w:jc w:val="center"/>
              <w:rPr>
                <w:bCs/>
              </w:rPr>
            </w:pPr>
            <w:r w:rsidRPr="005564CF">
              <w:rPr>
                <w:bCs/>
              </w:rPr>
              <w:t>Metilparaben</w:t>
            </w:r>
          </w:p>
        </w:tc>
        <w:tc>
          <w:tcPr>
            <w:tcW w:w="1497" w:type="dxa"/>
          </w:tcPr>
          <w:p w14:paraId="0DBB09CE" w14:textId="77777777" w:rsidR="005320FC" w:rsidRPr="005564CF" w:rsidRDefault="005320FC" w:rsidP="00B3779F">
            <w:pPr>
              <w:pStyle w:val="ListParagraph"/>
              <w:spacing w:line="240" w:lineRule="auto"/>
              <w:ind w:left="0"/>
              <w:jc w:val="center"/>
              <w:rPr>
                <w:bCs/>
              </w:rPr>
            </w:pPr>
            <w:r w:rsidRPr="005564CF">
              <w:rPr>
                <w:bCs/>
              </w:rPr>
              <w:t>0,025</w:t>
            </w:r>
          </w:p>
        </w:tc>
        <w:tc>
          <w:tcPr>
            <w:tcW w:w="1498" w:type="dxa"/>
          </w:tcPr>
          <w:p w14:paraId="5B73CEB2" w14:textId="77777777" w:rsidR="005320FC" w:rsidRPr="005564CF" w:rsidRDefault="005320FC" w:rsidP="00B3779F">
            <w:pPr>
              <w:pStyle w:val="ListParagraph"/>
              <w:spacing w:line="240" w:lineRule="auto"/>
              <w:ind w:left="0"/>
              <w:jc w:val="center"/>
              <w:rPr>
                <w:bCs/>
              </w:rPr>
            </w:pPr>
            <w:r w:rsidRPr="005564CF">
              <w:rPr>
                <w:bCs/>
              </w:rPr>
              <w:t>0,025</w:t>
            </w:r>
          </w:p>
        </w:tc>
        <w:tc>
          <w:tcPr>
            <w:tcW w:w="1648" w:type="dxa"/>
          </w:tcPr>
          <w:p w14:paraId="04CD589C" w14:textId="77777777" w:rsidR="005320FC" w:rsidRPr="005564CF" w:rsidRDefault="005320FC" w:rsidP="00B3779F">
            <w:pPr>
              <w:pStyle w:val="ListParagraph"/>
              <w:spacing w:line="240" w:lineRule="auto"/>
              <w:ind w:left="0"/>
              <w:jc w:val="center"/>
              <w:rPr>
                <w:bCs/>
              </w:rPr>
            </w:pPr>
            <w:r w:rsidRPr="005564CF">
              <w:rPr>
                <w:bCs/>
              </w:rPr>
              <w:t>0,025</w:t>
            </w:r>
          </w:p>
        </w:tc>
      </w:tr>
      <w:tr w:rsidR="005320FC" w:rsidRPr="005564CF" w14:paraId="59DAB8AE" w14:textId="77777777" w:rsidTr="00B3779F">
        <w:trPr>
          <w:trHeight w:val="20"/>
        </w:trPr>
        <w:tc>
          <w:tcPr>
            <w:tcW w:w="3445" w:type="dxa"/>
          </w:tcPr>
          <w:p w14:paraId="5B4EE8D8" w14:textId="77777777" w:rsidR="005320FC" w:rsidRPr="005564CF" w:rsidRDefault="005320FC" w:rsidP="00B3779F">
            <w:pPr>
              <w:pStyle w:val="ListParagraph"/>
              <w:spacing w:line="240" w:lineRule="auto"/>
              <w:ind w:left="0"/>
              <w:jc w:val="center"/>
              <w:rPr>
                <w:bCs/>
              </w:rPr>
            </w:pPr>
            <w:r w:rsidRPr="005564CF">
              <w:rPr>
                <w:bCs/>
              </w:rPr>
              <w:t>Propilparaben</w:t>
            </w:r>
          </w:p>
        </w:tc>
        <w:tc>
          <w:tcPr>
            <w:tcW w:w="1497" w:type="dxa"/>
          </w:tcPr>
          <w:p w14:paraId="7D478793" w14:textId="77777777" w:rsidR="005320FC" w:rsidRPr="005564CF" w:rsidRDefault="005320FC" w:rsidP="00B3779F">
            <w:pPr>
              <w:pStyle w:val="ListParagraph"/>
              <w:spacing w:line="240" w:lineRule="auto"/>
              <w:ind w:left="0"/>
              <w:jc w:val="center"/>
              <w:rPr>
                <w:bCs/>
              </w:rPr>
            </w:pPr>
            <w:r w:rsidRPr="005564CF">
              <w:rPr>
                <w:bCs/>
              </w:rPr>
              <w:t>0,015</w:t>
            </w:r>
          </w:p>
        </w:tc>
        <w:tc>
          <w:tcPr>
            <w:tcW w:w="1498" w:type="dxa"/>
          </w:tcPr>
          <w:p w14:paraId="3C28FBD4" w14:textId="77777777" w:rsidR="005320FC" w:rsidRPr="005564CF" w:rsidRDefault="005320FC" w:rsidP="00B3779F">
            <w:pPr>
              <w:pStyle w:val="ListParagraph"/>
              <w:spacing w:line="240" w:lineRule="auto"/>
              <w:ind w:left="0"/>
              <w:jc w:val="center"/>
              <w:rPr>
                <w:bCs/>
              </w:rPr>
            </w:pPr>
            <w:r w:rsidRPr="005564CF">
              <w:rPr>
                <w:bCs/>
              </w:rPr>
              <w:t>0,015</w:t>
            </w:r>
          </w:p>
        </w:tc>
        <w:tc>
          <w:tcPr>
            <w:tcW w:w="1648" w:type="dxa"/>
          </w:tcPr>
          <w:p w14:paraId="0B51BD60" w14:textId="77777777" w:rsidR="005320FC" w:rsidRPr="005564CF" w:rsidRDefault="005320FC" w:rsidP="00B3779F">
            <w:pPr>
              <w:pStyle w:val="ListParagraph"/>
              <w:spacing w:line="240" w:lineRule="auto"/>
              <w:ind w:left="0"/>
              <w:jc w:val="center"/>
              <w:rPr>
                <w:bCs/>
              </w:rPr>
            </w:pPr>
            <w:r w:rsidRPr="005564CF">
              <w:rPr>
                <w:bCs/>
              </w:rPr>
              <w:t>0,015</w:t>
            </w:r>
          </w:p>
        </w:tc>
      </w:tr>
      <w:tr w:rsidR="005320FC" w:rsidRPr="005564CF" w14:paraId="6F03F0A6" w14:textId="77777777" w:rsidTr="00B3779F">
        <w:trPr>
          <w:trHeight w:val="20"/>
        </w:trPr>
        <w:tc>
          <w:tcPr>
            <w:tcW w:w="3445" w:type="dxa"/>
          </w:tcPr>
          <w:p w14:paraId="36EBDCE1" w14:textId="77777777" w:rsidR="005320FC" w:rsidRPr="005564CF" w:rsidRDefault="005320FC" w:rsidP="00B3779F">
            <w:pPr>
              <w:pStyle w:val="ListParagraph"/>
              <w:spacing w:line="240" w:lineRule="auto"/>
              <w:ind w:left="0"/>
              <w:jc w:val="center"/>
              <w:rPr>
                <w:bCs/>
              </w:rPr>
            </w:pPr>
            <w:r w:rsidRPr="005564CF">
              <w:rPr>
                <w:bCs/>
              </w:rPr>
              <w:t xml:space="preserve">Aquadest </w:t>
            </w:r>
            <w:r>
              <w:rPr>
                <w:bCs/>
              </w:rPr>
              <w:t>hingga</w:t>
            </w:r>
          </w:p>
        </w:tc>
        <w:tc>
          <w:tcPr>
            <w:tcW w:w="1497" w:type="dxa"/>
          </w:tcPr>
          <w:p w14:paraId="11856C46" w14:textId="77777777" w:rsidR="005320FC" w:rsidRPr="005564CF" w:rsidRDefault="005320FC" w:rsidP="00B3779F">
            <w:pPr>
              <w:pStyle w:val="ListParagraph"/>
              <w:spacing w:line="240" w:lineRule="auto"/>
              <w:ind w:left="0"/>
              <w:jc w:val="center"/>
              <w:rPr>
                <w:bCs/>
              </w:rPr>
            </w:pPr>
            <w:r w:rsidRPr="005564CF">
              <w:rPr>
                <w:bCs/>
              </w:rPr>
              <w:t>100</w:t>
            </w:r>
          </w:p>
        </w:tc>
        <w:tc>
          <w:tcPr>
            <w:tcW w:w="1498" w:type="dxa"/>
          </w:tcPr>
          <w:p w14:paraId="46976650" w14:textId="77777777" w:rsidR="005320FC" w:rsidRPr="005564CF" w:rsidRDefault="005320FC" w:rsidP="00B3779F">
            <w:pPr>
              <w:pStyle w:val="ListParagraph"/>
              <w:spacing w:line="240" w:lineRule="auto"/>
              <w:ind w:left="0"/>
              <w:jc w:val="center"/>
              <w:rPr>
                <w:bCs/>
              </w:rPr>
            </w:pPr>
            <w:r w:rsidRPr="005564CF">
              <w:rPr>
                <w:bCs/>
              </w:rPr>
              <w:t>100</w:t>
            </w:r>
          </w:p>
        </w:tc>
        <w:tc>
          <w:tcPr>
            <w:tcW w:w="1648" w:type="dxa"/>
          </w:tcPr>
          <w:p w14:paraId="393CDD56" w14:textId="77777777" w:rsidR="005320FC" w:rsidRPr="005564CF" w:rsidRDefault="005320FC" w:rsidP="00B3779F">
            <w:pPr>
              <w:pStyle w:val="ListParagraph"/>
              <w:spacing w:line="240" w:lineRule="auto"/>
              <w:ind w:left="0"/>
              <w:jc w:val="center"/>
              <w:rPr>
                <w:bCs/>
              </w:rPr>
            </w:pPr>
            <w:r w:rsidRPr="005564CF">
              <w:rPr>
                <w:bCs/>
              </w:rPr>
              <w:t>100</w:t>
            </w:r>
          </w:p>
        </w:tc>
      </w:tr>
    </w:tbl>
    <w:p w14:paraId="05340A4B" w14:textId="77777777" w:rsidR="005320FC" w:rsidRPr="009E6638" w:rsidRDefault="005320FC" w:rsidP="005320FC">
      <w:pPr>
        <w:pStyle w:val="ListParagraph"/>
        <w:spacing w:line="276" w:lineRule="auto"/>
        <w:ind w:left="0"/>
        <w:rPr>
          <w:color w:val="000000"/>
          <w:szCs w:val="24"/>
        </w:rPr>
      </w:pPr>
      <w:r w:rsidRPr="009E6638">
        <w:rPr>
          <w:color w:val="000000"/>
          <w:szCs w:val="24"/>
        </w:rPr>
        <w:t xml:space="preserve">Keterangan </w:t>
      </w:r>
    </w:p>
    <w:p w14:paraId="387B87A2" w14:textId="77777777" w:rsidR="005320FC" w:rsidRPr="009E6638" w:rsidRDefault="005320FC" w:rsidP="005320FC">
      <w:pPr>
        <w:pStyle w:val="ListParagraph"/>
        <w:spacing w:line="276" w:lineRule="auto"/>
        <w:ind w:left="0"/>
        <w:rPr>
          <w:color w:val="000000"/>
          <w:szCs w:val="24"/>
        </w:rPr>
      </w:pPr>
      <w:r w:rsidRPr="009E6638">
        <w:rPr>
          <w:color w:val="000000"/>
          <w:szCs w:val="24"/>
        </w:rPr>
        <w:t>Formula I</w:t>
      </w:r>
      <w:r w:rsidRPr="009E6638">
        <w:rPr>
          <w:color w:val="000000"/>
          <w:szCs w:val="24"/>
        </w:rPr>
        <w:tab/>
        <w:t xml:space="preserve">: Sediaan </w:t>
      </w:r>
      <w:r>
        <w:rPr>
          <w:color w:val="000000"/>
          <w:szCs w:val="24"/>
        </w:rPr>
        <w:t>Kri</w:t>
      </w:r>
      <w:r w:rsidRPr="009E6638">
        <w:rPr>
          <w:color w:val="000000"/>
          <w:szCs w:val="24"/>
        </w:rPr>
        <w:t>m Ekstrak Etanol dengan asam stearat 5%</w:t>
      </w:r>
    </w:p>
    <w:p w14:paraId="760F2804" w14:textId="77777777" w:rsidR="005320FC" w:rsidRPr="009E6638" w:rsidRDefault="005320FC" w:rsidP="005320FC">
      <w:pPr>
        <w:pStyle w:val="ListParagraph"/>
        <w:spacing w:line="276" w:lineRule="auto"/>
        <w:ind w:left="0"/>
        <w:rPr>
          <w:color w:val="000000"/>
          <w:szCs w:val="24"/>
        </w:rPr>
      </w:pPr>
      <w:r w:rsidRPr="009E6638">
        <w:rPr>
          <w:color w:val="000000"/>
          <w:szCs w:val="24"/>
        </w:rPr>
        <w:t>Formula II</w:t>
      </w:r>
      <w:r w:rsidRPr="009E6638">
        <w:rPr>
          <w:color w:val="000000"/>
          <w:szCs w:val="24"/>
        </w:rPr>
        <w:tab/>
        <w:t xml:space="preserve">: Sediaan </w:t>
      </w:r>
      <w:r>
        <w:rPr>
          <w:color w:val="000000"/>
          <w:szCs w:val="24"/>
        </w:rPr>
        <w:t>Kri</w:t>
      </w:r>
      <w:r w:rsidRPr="009E6638">
        <w:rPr>
          <w:color w:val="000000"/>
          <w:szCs w:val="24"/>
        </w:rPr>
        <w:t>m Ekstrak Etanol dengan asam stearat 10%</w:t>
      </w:r>
    </w:p>
    <w:p w14:paraId="3E7F1D4F" w14:textId="77777777" w:rsidR="005320FC" w:rsidRDefault="005320FC" w:rsidP="005320FC">
      <w:pPr>
        <w:pStyle w:val="ListParagraph"/>
        <w:ind w:left="0"/>
        <w:rPr>
          <w:color w:val="000000"/>
          <w:szCs w:val="24"/>
        </w:rPr>
      </w:pPr>
      <w:r w:rsidRPr="009E6638">
        <w:rPr>
          <w:color w:val="000000"/>
          <w:szCs w:val="24"/>
        </w:rPr>
        <w:t>Formula III</w:t>
      </w:r>
      <w:r w:rsidRPr="009E6638">
        <w:rPr>
          <w:color w:val="000000"/>
          <w:szCs w:val="24"/>
        </w:rPr>
        <w:tab/>
        <w:t>: Sediaan</w:t>
      </w:r>
      <w:r>
        <w:rPr>
          <w:color w:val="000000"/>
          <w:szCs w:val="24"/>
        </w:rPr>
        <w:t xml:space="preserve"> Kri</w:t>
      </w:r>
      <w:r w:rsidRPr="009E6638">
        <w:rPr>
          <w:color w:val="000000"/>
          <w:szCs w:val="24"/>
        </w:rPr>
        <w:t>m Ekstrak Etanol dengan asam stearat 15%</w:t>
      </w:r>
    </w:p>
    <w:p w14:paraId="2D944348" w14:textId="77777777" w:rsidR="005320FC" w:rsidRDefault="005320FC" w:rsidP="005320FC">
      <w:pPr>
        <w:pStyle w:val="ListParagraph"/>
        <w:ind w:left="0"/>
        <w:rPr>
          <w:color w:val="000000"/>
          <w:szCs w:val="24"/>
        </w:rPr>
      </w:pPr>
    </w:p>
    <w:p w14:paraId="2BE5E3FE" w14:textId="77777777" w:rsidR="005320FC" w:rsidRDefault="005320FC" w:rsidP="005320FC">
      <w:pPr>
        <w:pStyle w:val="ListParagraph"/>
        <w:ind w:left="0"/>
        <w:rPr>
          <w:b/>
          <w:color w:val="000000"/>
          <w:szCs w:val="24"/>
        </w:rPr>
      </w:pPr>
      <w:r>
        <w:rPr>
          <w:b/>
          <w:color w:val="000000"/>
          <w:szCs w:val="24"/>
        </w:rPr>
        <w:t xml:space="preserve">HASIL DAN PEMBAHASAN </w:t>
      </w:r>
    </w:p>
    <w:p w14:paraId="2D686203" w14:textId="77777777" w:rsidR="005320FC" w:rsidRDefault="005320FC" w:rsidP="005320FC">
      <w:pPr>
        <w:pStyle w:val="ListParagraph"/>
        <w:ind w:left="0"/>
        <w:rPr>
          <w:b/>
          <w:color w:val="000000"/>
          <w:szCs w:val="24"/>
        </w:rPr>
      </w:pPr>
    </w:p>
    <w:p w14:paraId="1884E5A8" w14:textId="77777777" w:rsidR="005320FC" w:rsidRPr="005564CF" w:rsidRDefault="005320FC" w:rsidP="005320FC">
      <w:pPr>
        <w:pStyle w:val="ListParagraph"/>
        <w:spacing w:line="240" w:lineRule="auto"/>
        <w:ind w:left="993" w:hanging="851"/>
        <w:rPr>
          <w:b/>
          <w:color w:val="000000"/>
          <w:sz w:val="20"/>
          <w:szCs w:val="20"/>
        </w:rPr>
      </w:pPr>
      <w:r w:rsidRPr="005564CF">
        <w:rPr>
          <w:b/>
          <w:color w:val="000000"/>
          <w:sz w:val="20"/>
          <w:szCs w:val="20"/>
        </w:rPr>
        <w:t>Tab</w:t>
      </w:r>
      <w:r>
        <w:rPr>
          <w:b/>
          <w:color w:val="000000"/>
          <w:sz w:val="20"/>
          <w:szCs w:val="20"/>
        </w:rPr>
        <w:t>el 2</w:t>
      </w:r>
      <w:r w:rsidRPr="005564CF">
        <w:rPr>
          <w:b/>
          <w:color w:val="000000"/>
          <w:sz w:val="20"/>
          <w:szCs w:val="20"/>
        </w:rPr>
        <w:t>. Hasil Uji Karakteristik Sediaan Krim Ekstrak Etanol Daun Belimbing Wuluh</w:t>
      </w:r>
    </w:p>
    <w:tbl>
      <w:tblPr>
        <w:tblStyle w:val="PlainTable2"/>
        <w:tblW w:w="0" w:type="auto"/>
        <w:tblLook w:val="0620" w:firstRow="1" w:lastRow="0" w:firstColumn="0" w:lastColumn="0" w:noHBand="1" w:noVBand="1"/>
      </w:tblPr>
      <w:tblGrid>
        <w:gridCol w:w="1908"/>
        <w:gridCol w:w="2071"/>
        <w:gridCol w:w="2014"/>
        <w:gridCol w:w="1804"/>
      </w:tblGrid>
      <w:tr w:rsidR="005320FC" w:rsidRPr="005564CF" w14:paraId="3EF615EE" w14:textId="77777777" w:rsidTr="00B3779F">
        <w:trPr>
          <w:cnfStyle w:val="100000000000" w:firstRow="1" w:lastRow="0" w:firstColumn="0" w:lastColumn="0" w:oddVBand="0" w:evenVBand="0" w:oddHBand="0" w:evenHBand="0" w:firstRowFirstColumn="0" w:firstRowLastColumn="0" w:lastRowFirstColumn="0" w:lastRowLastColumn="0"/>
        </w:trPr>
        <w:tc>
          <w:tcPr>
            <w:tcW w:w="1908" w:type="dxa"/>
          </w:tcPr>
          <w:p w14:paraId="3D6B2C55" w14:textId="77777777" w:rsidR="005320FC" w:rsidRPr="005564CF" w:rsidRDefault="005320FC" w:rsidP="00B3779F">
            <w:pPr>
              <w:pStyle w:val="ListParagraph"/>
              <w:spacing w:line="240" w:lineRule="auto"/>
              <w:ind w:left="0"/>
              <w:jc w:val="center"/>
              <w:rPr>
                <w:b w:val="0"/>
                <w:color w:val="000000"/>
              </w:rPr>
            </w:pPr>
            <w:r w:rsidRPr="005564CF">
              <w:rPr>
                <w:color w:val="000000"/>
              </w:rPr>
              <w:t xml:space="preserve">Pengujian </w:t>
            </w:r>
          </w:p>
        </w:tc>
        <w:tc>
          <w:tcPr>
            <w:tcW w:w="2071" w:type="dxa"/>
          </w:tcPr>
          <w:p w14:paraId="53908B99" w14:textId="77777777" w:rsidR="005320FC" w:rsidRPr="005564CF" w:rsidRDefault="005320FC" w:rsidP="00B3779F">
            <w:pPr>
              <w:pStyle w:val="ListParagraph"/>
              <w:spacing w:line="240" w:lineRule="auto"/>
              <w:ind w:left="0"/>
              <w:jc w:val="center"/>
              <w:rPr>
                <w:b w:val="0"/>
                <w:color w:val="000000"/>
              </w:rPr>
            </w:pPr>
            <w:r w:rsidRPr="005564CF">
              <w:rPr>
                <w:color w:val="000000"/>
              </w:rPr>
              <w:t>Formula I</w:t>
            </w:r>
          </w:p>
        </w:tc>
        <w:tc>
          <w:tcPr>
            <w:tcW w:w="2014" w:type="dxa"/>
          </w:tcPr>
          <w:p w14:paraId="6B485ACD" w14:textId="77777777" w:rsidR="005320FC" w:rsidRPr="005564CF" w:rsidRDefault="005320FC" w:rsidP="00B3779F">
            <w:pPr>
              <w:pStyle w:val="ListParagraph"/>
              <w:spacing w:line="240" w:lineRule="auto"/>
              <w:ind w:left="0"/>
              <w:jc w:val="center"/>
              <w:rPr>
                <w:b w:val="0"/>
                <w:color w:val="000000"/>
              </w:rPr>
            </w:pPr>
            <w:r w:rsidRPr="005564CF">
              <w:rPr>
                <w:color w:val="000000"/>
              </w:rPr>
              <w:t xml:space="preserve">Formula II </w:t>
            </w:r>
          </w:p>
        </w:tc>
        <w:tc>
          <w:tcPr>
            <w:tcW w:w="1804" w:type="dxa"/>
          </w:tcPr>
          <w:p w14:paraId="51D04BBB" w14:textId="77777777" w:rsidR="005320FC" w:rsidRPr="005564CF" w:rsidRDefault="005320FC" w:rsidP="00B3779F">
            <w:pPr>
              <w:pStyle w:val="ListParagraph"/>
              <w:spacing w:line="240" w:lineRule="auto"/>
              <w:ind w:left="0"/>
              <w:jc w:val="center"/>
              <w:rPr>
                <w:b w:val="0"/>
                <w:color w:val="000000"/>
              </w:rPr>
            </w:pPr>
            <w:r w:rsidRPr="005564CF">
              <w:rPr>
                <w:color w:val="000000"/>
              </w:rPr>
              <w:t>Formula III</w:t>
            </w:r>
          </w:p>
        </w:tc>
      </w:tr>
      <w:tr w:rsidR="005320FC" w:rsidRPr="005564CF" w14:paraId="21147769" w14:textId="77777777" w:rsidTr="00B3779F">
        <w:tc>
          <w:tcPr>
            <w:tcW w:w="1908" w:type="dxa"/>
          </w:tcPr>
          <w:p w14:paraId="01B432DE" w14:textId="77777777" w:rsidR="005320FC" w:rsidRPr="005564CF" w:rsidRDefault="005320FC" w:rsidP="00B3779F">
            <w:pPr>
              <w:pStyle w:val="ListParagraph"/>
              <w:spacing w:line="240" w:lineRule="auto"/>
              <w:ind w:left="0"/>
              <w:rPr>
                <w:color w:val="000000"/>
              </w:rPr>
            </w:pPr>
            <w:r w:rsidRPr="005564CF">
              <w:rPr>
                <w:color w:val="000000"/>
              </w:rPr>
              <w:t xml:space="preserve">Organoleptis </w:t>
            </w:r>
          </w:p>
          <w:p w14:paraId="7910153C" w14:textId="77777777" w:rsidR="005320FC" w:rsidRPr="005564CF" w:rsidRDefault="005320FC" w:rsidP="00B3779F">
            <w:pPr>
              <w:pStyle w:val="ListParagraph"/>
              <w:spacing w:line="240" w:lineRule="auto"/>
              <w:ind w:left="0"/>
              <w:rPr>
                <w:color w:val="000000"/>
              </w:rPr>
            </w:pPr>
            <w:r w:rsidRPr="005564CF">
              <w:rPr>
                <w:color w:val="000000"/>
              </w:rPr>
              <w:t xml:space="preserve">Bentuk </w:t>
            </w:r>
          </w:p>
          <w:p w14:paraId="790B8D8A" w14:textId="77777777" w:rsidR="005320FC" w:rsidRPr="005564CF" w:rsidRDefault="005320FC" w:rsidP="00B3779F">
            <w:pPr>
              <w:pStyle w:val="ListParagraph"/>
              <w:spacing w:line="240" w:lineRule="auto"/>
              <w:ind w:left="0"/>
              <w:rPr>
                <w:color w:val="000000"/>
              </w:rPr>
            </w:pPr>
            <w:r w:rsidRPr="005564CF">
              <w:rPr>
                <w:color w:val="000000"/>
              </w:rPr>
              <w:t>Bau</w:t>
            </w:r>
          </w:p>
          <w:p w14:paraId="4B41E9BC" w14:textId="77777777" w:rsidR="005320FC" w:rsidRPr="005564CF" w:rsidRDefault="005320FC" w:rsidP="00B3779F">
            <w:pPr>
              <w:pStyle w:val="ListParagraph"/>
              <w:spacing w:line="240" w:lineRule="auto"/>
              <w:ind w:left="0"/>
              <w:rPr>
                <w:color w:val="000000"/>
              </w:rPr>
            </w:pPr>
            <w:r w:rsidRPr="005564CF">
              <w:rPr>
                <w:color w:val="000000"/>
              </w:rPr>
              <w:t xml:space="preserve">Warna </w:t>
            </w:r>
          </w:p>
          <w:p w14:paraId="3AB09BDA" w14:textId="77777777" w:rsidR="005320FC" w:rsidRPr="005564CF" w:rsidRDefault="005320FC" w:rsidP="00B3779F">
            <w:pPr>
              <w:pStyle w:val="ListParagraph"/>
              <w:spacing w:line="240" w:lineRule="auto"/>
              <w:ind w:left="0"/>
              <w:rPr>
                <w:color w:val="000000"/>
              </w:rPr>
            </w:pPr>
            <w:r w:rsidRPr="005564CF">
              <w:rPr>
                <w:color w:val="000000"/>
              </w:rPr>
              <w:t>Tekstur</w:t>
            </w:r>
          </w:p>
        </w:tc>
        <w:tc>
          <w:tcPr>
            <w:tcW w:w="2071" w:type="dxa"/>
          </w:tcPr>
          <w:p w14:paraId="2457C9C5" w14:textId="77777777" w:rsidR="005320FC" w:rsidRPr="005564CF" w:rsidRDefault="005320FC" w:rsidP="00B3779F">
            <w:pPr>
              <w:pStyle w:val="ListParagraph"/>
              <w:spacing w:line="240" w:lineRule="auto"/>
              <w:ind w:left="0"/>
              <w:rPr>
                <w:color w:val="000000"/>
              </w:rPr>
            </w:pPr>
          </w:p>
          <w:p w14:paraId="56E460A8" w14:textId="77777777" w:rsidR="005320FC" w:rsidRPr="005564CF" w:rsidRDefault="005320FC" w:rsidP="00B3779F">
            <w:pPr>
              <w:pStyle w:val="ListParagraph"/>
              <w:spacing w:line="240" w:lineRule="auto"/>
              <w:ind w:left="0"/>
              <w:rPr>
                <w:color w:val="000000"/>
              </w:rPr>
            </w:pPr>
            <w:r w:rsidRPr="005564CF">
              <w:rPr>
                <w:color w:val="000000"/>
              </w:rPr>
              <w:t xml:space="preserve">Semi padat </w:t>
            </w:r>
          </w:p>
          <w:p w14:paraId="125D01EC" w14:textId="77777777" w:rsidR="005320FC" w:rsidRPr="005564CF" w:rsidRDefault="005320FC" w:rsidP="00B3779F">
            <w:pPr>
              <w:pStyle w:val="ListParagraph"/>
              <w:spacing w:line="240" w:lineRule="auto"/>
              <w:ind w:left="0"/>
              <w:rPr>
                <w:color w:val="000000"/>
              </w:rPr>
            </w:pPr>
            <w:r w:rsidRPr="005564CF">
              <w:rPr>
                <w:color w:val="000000"/>
              </w:rPr>
              <w:t>Tidak berbau</w:t>
            </w:r>
          </w:p>
          <w:p w14:paraId="151F7C00" w14:textId="77777777" w:rsidR="005320FC" w:rsidRPr="005564CF" w:rsidRDefault="005320FC" w:rsidP="00B3779F">
            <w:pPr>
              <w:pStyle w:val="ListParagraph"/>
              <w:spacing w:line="240" w:lineRule="auto"/>
              <w:ind w:left="0"/>
              <w:rPr>
                <w:color w:val="000000"/>
              </w:rPr>
            </w:pPr>
            <w:r w:rsidRPr="005564CF">
              <w:rPr>
                <w:color w:val="000000"/>
              </w:rPr>
              <w:t xml:space="preserve">Hijau Tua </w:t>
            </w:r>
          </w:p>
          <w:p w14:paraId="73E4C77D" w14:textId="77777777" w:rsidR="005320FC" w:rsidRPr="005564CF" w:rsidRDefault="005320FC" w:rsidP="00B3779F">
            <w:pPr>
              <w:pStyle w:val="ListParagraph"/>
              <w:spacing w:line="240" w:lineRule="auto"/>
              <w:ind w:left="0"/>
              <w:rPr>
                <w:color w:val="000000"/>
              </w:rPr>
            </w:pPr>
            <w:r w:rsidRPr="005564CF">
              <w:rPr>
                <w:color w:val="000000"/>
              </w:rPr>
              <w:t>Agak Kental</w:t>
            </w:r>
          </w:p>
        </w:tc>
        <w:tc>
          <w:tcPr>
            <w:tcW w:w="2014" w:type="dxa"/>
          </w:tcPr>
          <w:p w14:paraId="2AC60F28" w14:textId="77777777" w:rsidR="005320FC" w:rsidRPr="005564CF" w:rsidRDefault="005320FC" w:rsidP="00B3779F">
            <w:pPr>
              <w:pStyle w:val="ListParagraph"/>
              <w:spacing w:line="240" w:lineRule="auto"/>
              <w:ind w:left="0"/>
              <w:rPr>
                <w:color w:val="000000"/>
              </w:rPr>
            </w:pPr>
          </w:p>
          <w:p w14:paraId="0B40380B" w14:textId="77777777" w:rsidR="005320FC" w:rsidRPr="005564CF" w:rsidRDefault="005320FC" w:rsidP="00B3779F">
            <w:pPr>
              <w:pStyle w:val="ListParagraph"/>
              <w:spacing w:line="240" w:lineRule="auto"/>
              <w:ind w:left="0"/>
              <w:rPr>
                <w:color w:val="000000"/>
              </w:rPr>
            </w:pPr>
            <w:r w:rsidRPr="005564CF">
              <w:rPr>
                <w:color w:val="000000"/>
              </w:rPr>
              <w:t>Semi padat</w:t>
            </w:r>
          </w:p>
          <w:p w14:paraId="39B2AE8D" w14:textId="77777777" w:rsidR="005320FC" w:rsidRPr="005564CF" w:rsidRDefault="005320FC" w:rsidP="00B3779F">
            <w:pPr>
              <w:pStyle w:val="ListParagraph"/>
              <w:spacing w:line="240" w:lineRule="auto"/>
              <w:ind w:left="0"/>
              <w:rPr>
                <w:color w:val="000000"/>
              </w:rPr>
            </w:pPr>
            <w:r w:rsidRPr="005564CF">
              <w:rPr>
                <w:color w:val="000000"/>
              </w:rPr>
              <w:t>Tidak berbau</w:t>
            </w:r>
          </w:p>
          <w:p w14:paraId="16DF25AD" w14:textId="77777777" w:rsidR="005320FC" w:rsidRPr="005564CF" w:rsidRDefault="005320FC" w:rsidP="00B3779F">
            <w:pPr>
              <w:pStyle w:val="ListParagraph"/>
              <w:spacing w:line="240" w:lineRule="auto"/>
              <w:ind w:left="0"/>
              <w:rPr>
                <w:color w:val="000000"/>
              </w:rPr>
            </w:pPr>
            <w:r w:rsidRPr="005564CF">
              <w:rPr>
                <w:color w:val="000000"/>
              </w:rPr>
              <w:t>Hijau Tua</w:t>
            </w:r>
          </w:p>
          <w:p w14:paraId="09B51825" w14:textId="77777777" w:rsidR="005320FC" w:rsidRPr="005564CF" w:rsidRDefault="005320FC" w:rsidP="00B3779F">
            <w:pPr>
              <w:pStyle w:val="ListParagraph"/>
              <w:spacing w:line="240" w:lineRule="auto"/>
              <w:ind w:left="0"/>
              <w:rPr>
                <w:color w:val="000000"/>
              </w:rPr>
            </w:pPr>
            <w:r w:rsidRPr="005564CF">
              <w:rPr>
                <w:color w:val="000000"/>
              </w:rPr>
              <w:t>Agak Kental</w:t>
            </w:r>
          </w:p>
        </w:tc>
        <w:tc>
          <w:tcPr>
            <w:tcW w:w="1804" w:type="dxa"/>
          </w:tcPr>
          <w:p w14:paraId="036C030F" w14:textId="77777777" w:rsidR="005320FC" w:rsidRPr="005564CF" w:rsidRDefault="005320FC" w:rsidP="00B3779F">
            <w:pPr>
              <w:pStyle w:val="ListParagraph"/>
              <w:spacing w:line="240" w:lineRule="auto"/>
              <w:ind w:left="0"/>
              <w:rPr>
                <w:color w:val="000000"/>
              </w:rPr>
            </w:pPr>
          </w:p>
          <w:p w14:paraId="61BE1217" w14:textId="77777777" w:rsidR="005320FC" w:rsidRPr="005564CF" w:rsidRDefault="005320FC" w:rsidP="00B3779F">
            <w:pPr>
              <w:pStyle w:val="ListParagraph"/>
              <w:spacing w:line="240" w:lineRule="auto"/>
              <w:ind w:left="0"/>
              <w:rPr>
                <w:color w:val="000000"/>
              </w:rPr>
            </w:pPr>
            <w:r w:rsidRPr="005564CF">
              <w:rPr>
                <w:color w:val="000000"/>
              </w:rPr>
              <w:t xml:space="preserve">Semi padat </w:t>
            </w:r>
          </w:p>
          <w:p w14:paraId="53C8ECAC" w14:textId="77777777" w:rsidR="005320FC" w:rsidRPr="005564CF" w:rsidRDefault="005320FC" w:rsidP="00B3779F">
            <w:pPr>
              <w:pStyle w:val="ListParagraph"/>
              <w:spacing w:line="240" w:lineRule="auto"/>
              <w:ind w:left="0"/>
              <w:rPr>
                <w:color w:val="000000"/>
              </w:rPr>
            </w:pPr>
            <w:r w:rsidRPr="005564CF">
              <w:rPr>
                <w:color w:val="000000"/>
              </w:rPr>
              <w:t>Tidak berbau</w:t>
            </w:r>
          </w:p>
          <w:p w14:paraId="5E2C6709" w14:textId="77777777" w:rsidR="005320FC" w:rsidRPr="005564CF" w:rsidRDefault="005320FC" w:rsidP="00B3779F">
            <w:pPr>
              <w:pStyle w:val="ListParagraph"/>
              <w:spacing w:line="240" w:lineRule="auto"/>
              <w:ind w:left="0"/>
              <w:rPr>
                <w:color w:val="000000"/>
              </w:rPr>
            </w:pPr>
            <w:r w:rsidRPr="005564CF">
              <w:rPr>
                <w:color w:val="000000"/>
              </w:rPr>
              <w:t xml:space="preserve">Hijau Tua </w:t>
            </w:r>
          </w:p>
          <w:p w14:paraId="6879BB54" w14:textId="77777777" w:rsidR="005320FC" w:rsidRPr="005564CF" w:rsidRDefault="005320FC" w:rsidP="00B3779F">
            <w:pPr>
              <w:pStyle w:val="ListParagraph"/>
              <w:spacing w:line="240" w:lineRule="auto"/>
              <w:ind w:left="0"/>
              <w:rPr>
                <w:color w:val="000000"/>
              </w:rPr>
            </w:pPr>
            <w:r w:rsidRPr="005564CF">
              <w:rPr>
                <w:color w:val="000000"/>
              </w:rPr>
              <w:t>Agak Kental</w:t>
            </w:r>
          </w:p>
        </w:tc>
      </w:tr>
      <w:tr w:rsidR="005320FC" w:rsidRPr="005564CF" w14:paraId="2652F538" w14:textId="77777777" w:rsidTr="00B3779F">
        <w:trPr>
          <w:trHeight w:val="325"/>
        </w:trPr>
        <w:tc>
          <w:tcPr>
            <w:tcW w:w="1908" w:type="dxa"/>
          </w:tcPr>
          <w:p w14:paraId="2935AE38" w14:textId="77777777" w:rsidR="005320FC" w:rsidRPr="005564CF" w:rsidRDefault="005320FC" w:rsidP="00B3779F">
            <w:pPr>
              <w:pStyle w:val="ListParagraph"/>
              <w:spacing w:line="240" w:lineRule="auto"/>
              <w:ind w:left="0"/>
              <w:rPr>
                <w:color w:val="000000"/>
              </w:rPr>
            </w:pPr>
            <w:r w:rsidRPr="005564CF">
              <w:rPr>
                <w:color w:val="000000"/>
              </w:rPr>
              <w:t>Homogenitas</w:t>
            </w:r>
          </w:p>
        </w:tc>
        <w:tc>
          <w:tcPr>
            <w:tcW w:w="2071" w:type="dxa"/>
          </w:tcPr>
          <w:p w14:paraId="0B69613B" w14:textId="77777777" w:rsidR="005320FC" w:rsidRPr="005564CF" w:rsidRDefault="005320FC" w:rsidP="00B3779F">
            <w:pPr>
              <w:pStyle w:val="ListParagraph"/>
              <w:spacing w:line="240" w:lineRule="auto"/>
              <w:ind w:left="0"/>
              <w:rPr>
                <w:color w:val="000000"/>
              </w:rPr>
            </w:pPr>
            <w:r w:rsidRPr="005564CF">
              <w:rPr>
                <w:color w:val="000000"/>
              </w:rPr>
              <w:t xml:space="preserve">Homogen </w:t>
            </w:r>
          </w:p>
        </w:tc>
        <w:tc>
          <w:tcPr>
            <w:tcW w:w="2014" w:type="dxa"/>
          </w:tcPr>
          <w:p w14:paraId="64C3C177" w14:textId="77777777" w:rsidR="005320FC" w:rsidRPr="005564CF" w:rsidRDefault="005320FC" w:rsidP="00B3779F">
            <w:pPr>
              <w:pStyle w:val="ListParagraph"/>
              <w:spacing w:line="240" w:lineRule="auto"/>
              <w:ind w:left="0"/>
              <w:rPr>
                <w:color w:val="000000"/>
              </w:rPr>
            </w:pPr>
            <w:r w:rsidRPr="005564CF">
              <w:rPr>
                <w:color w:val="000000"/>
              </w:rPr>
              <w:t>Homogen</w:t>
            </w:r>
          </w:p>
        </w:tc>
        <w:tc>
          <w:tcPr>
            <w:tcW w:w="1804" w:type="dxa"/>
          </w:tcPr>
          <w:p w14:paraId="44E1D270" w14:textId="77777777" w:rsidR="005320FC" w:rsidRPr="005564CF" w:rsidRDefault="005320FC" w:rsidP="00B3779F">
            <w:pPr>
              <w:pStyle w:val="ListParagraph"/>
              <w:spacing w:line="240" w:lineRule="auto"/>
              <w:ind w:left="0"/>
              <w:rPr>
                <w:color w:val="000000"/>
              </w:rPr>
            </w:pPr>
            <w:r w:rsidRPr="005564CF">
              <w:rPr>
                <w:color w:val="000000"/>
              </w:rPr>
              <w:t xml:space="preserve">Homogen </w:t>
            </w:r>
          </w:p>
        </w:tc>
      </w:tr>
      <w:tr w:rsidR="005320FC" w:rsidRPr="005564CF" w14:paraId="16EC6323" w14:textId="77777777" w:rsidTr="00B3779F">
        <w:tc>
          <w:tcPr>
            <w:tcW w:w="1908" w:type="dxa"/>
          </w:tcPr>
          <w:p w14:paraId="579639B6" w14:textId="77777777" w:rsidR="005320FC" w:rsidRPr="005564CF" w:rsidRDefault="005320FC" w:rsidP="00B3779F">
            <w:pPr>
              <w:pStyle w:val="ListParagraph"/>
              <w:spacing w:line="240" w:lineRule="auto"/>
              <w:ind w:left="0"/>
              <w:rPr>
                <w:color w:val="000000"/>
              </w:rPr>
            </w:pPr>
            <w:r w:rsidRPr="005564CF">
              <w:rPr>
                <w:color w:val="000000"/>
              </w:rPr>
              <w:t>pH</w:t>
            </w:r>
          </w:p>
        </w:tc>
        <w:tc>
          <w:tcPr>
            <w:tcW w:w="2071" w:type="dxa"/>
          </w:tcPr>
          <w:p w14:paraId="3930E930" w14:textId="77777777" w:rsidR="005320FC" w:rsidRPr="005564CF" w:rsidRDefault="005320FC" w:rsidP="00B3779F">
            <w:pPr>
              <w:pStyle w:val="ListParagraph"/>
              <w:spacing w:line="240" w:lineRule="auto"/>
              <w:ind w:left="0"/>
              <w:rPr>
                <w:color w:val="000000"/>
              </w:rPr>
            </w:pPr>
            <w:r w:rsidRPr="005564CF">
              <w:rPr>
                <w:color w:val="000000"/>
              </w:rPr>
              <w:t>6,44±0,2735</w:t>
            </w:r>
          </w:p>
        </w:tc>
        <w:tc>
          <w:tcPr>
            <w:tcW w:w="2014" w:type="dxa"/>
          </w:tcPr>
          <w:p w14:paraId="246EA9C3" w14:textId="77777777" w:rsidR="005320FC" w:rsidRPr="005564CF" w:rsidRDefault="005320FC" w:rsidP="00B3779F">
            <w:pPr>
              <w:pStyle w:val="ListParagraph"/>
              <w:spacing w:line="240" w:lineRule="auto"/>
              <w:ind w:left="0"/>
              <w:rPr>
                <w:color w:val="000000"/>
              </w:rPr>
            </w:pPr>
            <w:r w:rsidRPr="005564CF">
              <w:rPr>
                <w:color w:val="000000"/>
              </w:rPr>
              <w:t>5,82±0,2557</w:t>
            </w:r>
          </w:p>
        </w:tc>
        <w:tc>
          <w:tcPr>
            <w:tcW w:w="1804" w:type="dxa"/>
          </w:tcPr>
          <w:p w14:paraId="447350B7" w14:textId="77777777" w:rsidR="005320FC" w:rsidRPr="005564CF" w:rsidRDefault="005320FC" w:rsidP="00B3779F">
            <w:pPr>
              <w:pStyle w:val="ListParagraph"/>
              <w:spacing w:line="240" w:lineRule="auto"/>
              <w:ind w:left="0"/>
              <w:rPr>
                <w:color w:val="000000"/>
              </w:rPr>
            </w:pPr>
            <w:r w:rsidRPr="005564CF">
              <w:rPr>
                <w:color w:val="000000"/>
              </w:rPr>
              <w:t>5,46±0,2395</w:t>
            </w:r>
          </w:p>
        </w:tc>
      </w:tr>
      <w:tr w:rsidR="005320FC" w:rsidRPr="005564CF" w14:paraId="7F99A7CA" w14:textId="77777777" w:rsidTr="00B3779F">
        <w:tc>
          <w:tcPr>
            <w:tcW w:w="1908" w:type="dxa"/>
          </w:tcPr>
          <w:p w14:paraId="05A3E35A" w14:textId="77777777" w:rsidR="005320FC" w:rsidRPr="005564CF" w:rsidRDefault="005320FC" w:rsidP="00B3779F">
            <w:pPr>
              <w:pStyle w:val="ListParagraph"/>
              <w:spacing w:line="240" w:lineRule="auto"/>
              <w:ind w:left="0"/>
              <w:rPr>
                <w:color w:val="000000"/>
              </w:rPr>
            </w:pPr>
            <w:r w:rsidRPr="005564CF">
              <w:rPr>
                <w:color w:val="000000"/>
              </w:rPr>
              <w:t>Viskositas (cP)</w:t>
            </w:r>
          </w:p>
        </w:tc>
        <w:tc>
          <w:tcPr>
            <w:tcW w:w="2071" w:type="dxa"/>
          </w:tcPr>
          <w:p w14:paraId="7B55988F" w14:textId="77777777" w:rsidR="005320FC" w:rsidRPr="005564CF" w:rsidRDefault="005320FC" w:rsidP="00B3779F">
            <w:pPr>
              <w:pStyle w:val="ListParagraph"/>
              <w:spacing w:line="240" w:lineRule="auto"/>
              <w:ind w:left="0"/>
              <w:rPr>
                <w:color w:val="000000"/>
              </w:rPr>
            </w:pPr>
            <w:r w:rsidRPr="005564CF">
              <w:rPr>
                <w:color w:val="000000"/>
              </w:rPr>
              <w:t>6407,4±322,69</w:t>
            </w:r>
          </w:p>
        </w:tc>
        <w:tc>
          <w:tcPr>
            <w:tcW w:w="2014" w:type="dxa"/>
          </w:tcPr>
          <w:p w14:paraId="1DCA8DE1" w14:textId="77777777" w:rsidR="005320FC" w:rsidRPr="005564CF" w:rsidRDefault="005320FC" w:rsidP="00B3779F">
            <w:pPr>
              <w:pStyle w:val="ListParagraph"/>
              <w:spacing w:line="240" w:lineRule="auto"/>
              <w:ind w:left="0"/>
              <w:rPr>
                <w:color w:val="000000"/>
              </w:rPr>
            </w:pPr>
            <w:r w:rsidRPr="005564CF">
              <w:rPr>
                <w:color w:val="000000"/>
              </w:rPr>
              <w:t>8040±472,65</w:t>
            </w:r>
          </w:p>
        </w:tc>
        <w:tc>
          <w:tcPr>
            <w:tcW w:w="1804" w:type="dxa"/>
          </w:tcPr>
          <w:p w14:paraId="7EB1A1D0" w14:textId="77777777" w:rsidR="005320FC" w:rsidRPr="005564CF" w:rsidRDefault="005320FC" w:rsidP="00B3779F">
            <w:pPr>
              <w:pStyle w:val="ListParagraph"/>
              <w:spacing w:line="240" w:lineRule="auto"/>
              <w:ind w:left="0"/>
              <w:rPr>
                <w:color w:val="000000"/>
              </w:rPr>
            </w:pPr>
            <w:r w:rsidRPr="005564CF">
              <w:rPr>
                <w:color w:val="000000"/>
              </w:rPr>
              <w:t>10764±545,41</w:t>
            </w:r>
          </w:p>
        </w:tc>
      </w:tr>
      <w:tr w:rsidR="005320FC" w:rsidRPr="005564CF" w14:paraId="25E00CF4" w14:textId="77777777" w:rsidTr="00B3779F">
        <w:tc>
          <w:tcPr>
            <w:tcW w:w="1908" w:type="dxa"/>
          </w:tcPr>
          <w:p w14:paraId="44C6DA8E" w14:textId="77777777" w:rsidR="005320FC" w:rsidRPr="005564CF" w:rsidRDefault="005320FC" w:rsidP="00B3779F">
            <w:pPr>
              <w:pStyle w:val="ListParagraph"/>
              <w:spacing w:line="240" w:lineRule="auto"/>
              <w:ind w:left="0"/>
              <w:rPr>
                <w:color w:val="000000"/>
              </w:rPr>
            </w:pPr>
            <w:r w:rsidRPr="005564CF">
              <w:rPr>
                <w:color w:val="000000"/>
              </w:rPr>
              <w:t>Daya Lekat (detik)</w:t>
            </w:r>
          </w:p>
        </w:tc>
        <w:tc>
          <w:tcPr>
            <w:tcW w:w="2071" w:type="dxa"/>
          </w:tcPr>
          <w:p w14:paraId="1BBB6243" w14:textId="77777777" w:rsidR="005320FC" w:rsidRPr="005564CF" w:rsidRDefault="005320FC" w:rsidP="00B3779F">
            <w:pPr>
              <w:pStyle w:val="ListParagraph"/>
              <w:spacing w:line="240" w:lineRule="auto"/>
              <w:ind w:left="0"/>
              <w:rPr>
                <w:color w:val="000000"/>
              </w:rPr>
            </w:pPr>
            <w:r w:rsidRPr="005564CF">
              <w:rPr>
                <w:color w:val="000000"/>
              </w:rPr>
              <w:t>1,37±0,0900</w:t>
            </w:r>
          </w:p>
        </w:tc>
        <w:tc>
          <w:tcPr>
            <w:tcW w:w="2014" w:type="dxa"/>
          </w:tcPr>
          <w:p w14:paraId="7EB574A9" w14:textId="77777777" w:rsidR="005320FC" w:rsidRPr="005564CF" w:rsidRDefault="005320FC" w:rsidP="00B3779F">
            <w:pPr>
              <w:pStyle w:val="ListParagraph"/>
              <w:spacing w:line="240" w:lineRule="auto"/>
              <w:ind w:left="0"/>
              <w:rPr>
                <w:color w:val="000000"/>
              </w:rPr>
            </w:pPr>
            <w:r w:rsidRPr="005564CF">
              <w:rPr>
                <w:color w:val="000000"/>
              </w:rPr>
              <w:t>2,36±0,1778</w:t>
            </w:r>
          </w:p>
        </w:tc>
        <w:tc>
          <w:tcPr>
            <w:tcW w:w="1804" w:type="dxa"/>
          </w:tcPr>
          <w:p w14:paraId="12496CCF" w14:textId="77777777" w:rsidR="005320FC" w:rsidRPr="005564CF" w:rsidRDefault="005320FC" w:rsidP="00B3779F">
            <w:pPr>
              <w:pStyle w:val="ListParagraph"/>
              <w:spacing w:line="240" w:lineRule="auto"/>
              <w:ind w:left="0"/>
              <w:rPr>
                <w:color w:val="000000"/>
              </w:rPr>
            </w:pPr>
            <w:r w:rsidRPr="005564CF">
              <w:rPr>
                <w:color w:val="000000"/>
              </w:rPr>
              <w:t>3,34±0,1891</w:t>
            </w:r>
          </w:p>
        </w:tc>
      </w:tr>
      <w:tr w:rsidR="005320FC" w:rsidRPr="005564CF" w14:paraId="416332ED" w14:textId="77777777" w:rsidTr="00B3779F">
        <w:tc>
          <w:tcPr>
            <w:tcW w:w="1908" w:type="dxa"/>
          </w:tcPr>
          <w:p w14:paraId="1F5DB89F" w14:textId="77777777" w:rsidR="005320FC" w:rsidRPr="005564CF" w:rsidRDefault="005320FC" w:rsidP="00B3779F">
            <w:pPr>
              <w:pStyle w:val="ListParagraph"/>
              <w:spacing w:line="240" w:lineRule="auto"/>
              <w:ind w:left="0"/>
              <w:rPr>
                <w:color w:val="000000"/>
              </w:rPr>
            </w:pPr>
            <w:r w:rsidRPr="005564CF">
              <w:rPr>
                <w:color w:val="000000"/>
              </w:rPr>
              <w:t>Daya Sebar (cm)</w:t>
            </w:r>
          </w:p>
        </w:tc>
        <w:tc>
          <w:tcPr>
            <w:tcW w:w="2071" w:type="dxa"/>
          </w:tcPr>
          <w:p w14:paraId="69806647" w14:textId="77777777" w:rsidR="005320FC" w:rsidRPr="005564CF" w:rsidRDefault="005320FC" w:rsidP="00B3779F">
            <w:pPr>
              <w:pStyle w:val="ListParagraph"/>
              <w:spacing w:line="240" w:lineRule="auto"/>
              <w:ind w:left="0"/>
              <w:rPr>
                <w:color w:val="000000"/>
              </w:rPr>
            </w:pPr>
            <w:r w:rsidRPr="005564CF">
              <w:rPr>
                <w:color w:val="000000"/>
              </w:rPr>
              <w:t>7,65±0,0447</w:t>
            </w:r>
          </w:p>
        </w:tc>
        <w:tc>
          <w:tcPr>
            <w:tcW w:w="2014" w:type="dxa"/>
          </w:tcPr>
          <w:p w14:paraId="7DE0ACAC" w14:textId="77777777" w:rsidR="005320FC" w:rsidRPr="005564CF" w:rsidRDefault="005320FC" w:rsidP="00B3779F">
            <w:pPr>
              <w:pStyle w:val="ListParagraph"/>
              <w:spacing w:line="240" w:lineRule="auto"/>
              <w:ind w:left="0"/>
              <w:rPr>
                <w:color w:val="000000"/>
              </w:rPr>
            </w:pPr>
            <w:r w:rsidRPr="005564CF">
              <w:rPr>
                <w:color w:val="000000"/>
              </w:rPr>
              <w:t>6,61±0,0326</w:t>
            </w:r>
          </w:p>
        </w:tc>
        <w:tc>
          <w:tcPr>
            <w:tcW w:w="1804" w:type="dxa"/>
          </w:tcPr>
          <w:p w14:paraId="2F4D3E7E" w14:textId="77777777" w:rsidR="005320FC" w:rsidRPr="005564CF" w:rsidRDefault="005320FC" w:rsidP="00B3779F">
            <w:pPr>
              <w:pStyle w:val="ListParagraph"/>
              <w:spacing w:line="240" w:lineRule="auto"/>
              <w:ind w:left="0"/>
              <w:rPr>
                <w:color w:val="000000"/>
              </w:rPr>
            </w:pPr>
            <w:r w:rsidRPr="005564CF">
              <w:rPr>
                <w:color w:val="000000"/>
              </w:rPr>
              <w:t>5,66±0,0720</w:t>
            </w:r>
          </w:p>
        </w:tc>
      </w:tr>
    </w:tbl>
    <w:p w14:paraId="15A58F0F" w14:textId="77777777" w:rsidR="005320FC" w:rsidRPr="009E6638" w:rsidRDefault="005320FC" w:rsidP="005320FC">
      <w:pPr>
        <w:pStyle w:val="ListParagraph"/>
        <w:spacing w:line="276" w:lineRule="auto"/>
        <w:ind w:left="0"/>
        <w:rPr>
          <w:color w:val="000000"/>
          <w:szCs w:val="24"/>
        </w:rPr>
      </w:pPr>
      <w:r w:rsidRPr="009E6638">
        <w:rPr>
          <w:color w:val="000000"/>
          <w:szCs w:val="24"/>
        </w:rPr>
        <w:t xml:space="preserve">Keterangan </w:t>
      </w:r>
    </w:p>
    <w:p w14:paraId="0B6DE794" w14:textId="77777777" w:rsidR="005320FC" w:rsidRPr="009E6638" w:rsidRDefault="005320FC" w:rsidP="005320FC">
      <w:pPr>
        <w:pStyle w:val="ListParagraph"/>
        <w:spacing w:line="276" w:lineRule="auto"/>
        <w:ind w:left="0"/>
        <w:rPr>
          <w:color w:val="000000"/>
          <w:szCs w:val="24"/>
        </w:rPr>
      </w:pPr>
      <w:r w:rsidRPr="009E6638">
        <w:rPr>
          <w:color w:val="000000"/>
          <w:szCs w:val="24"/>
        </w:rPr>
        <w:t>Formula I</w:t>
      </w:r>
      <w:r w:rsidRPr="009E6638">
        <w:rPr>
          <w:color w:val="000000"/>
          <w:szCs w:val="24"/>
        </w:rPr>
        <w:tab/>
        <w:t xml:space="preserve">: Sediaan </w:t>
      </w:r>
      <w:r>
        <w:rPr>
          <w:color w:val="000000"/>
          <w:szCs w:val="24"/>
        </w:rPr>
        <w:t>Kri</w:t>
      </w:r>
      <w:r w:rsidRPr="009E6638">
        <w:rPr>
          <w:color w:val="000000"/>
          <w:szCs w:val="24"/>
        </w:rPr>
        <w:t>m Ekstrak Etanol dengan asam stearat 5%</w:t>
      </w:r>
    </w:p>
    <w:p w14:paraId="1259C3ED" w14:textId="77777777" w:rsidR="005320FC" w:rsidRPr="009E6638" w:rsidRDefault="005320FC" w:rsidP="005320FC">
      <w:pPr>
        <w:pStyle w:val="ListParagraph"/>
        <w:spacing w:line="276" w:lineRule="auto"/>
        <w:ind w:left="0"/>
        <w:rPr>
          <w:color w:val="000000"/>
          <w:szCs w:val="24"/>
        </w:rPr>
      </w:pPr>
      <w:r w:rsidRPr="009E6638">
        <w:rPr>
          <w:color w:val="000000"/>
          <w:szCs w:val="24"/>
        </w:rPr>
        <w:t>Formula II</w:t>
      </w:r>
      <w:r w:rsidRPr="009E6638">
        <w:rPr>
          <w:color w:val="000000"/>
          <w:szCs w:val="24"/>
        </w:rPr>
        <w:tab/>
        <w:t xml:space="preserve">: Sediaan </w:t>
      </w:r>
      <w:r>
        <w:rPr>
          <w:color w:val="000000"/>
          <w:szCs w:val="24"/>
        </w:rPr>
        <w:t>Kri</w:t>
      </w:r>
      <w:r w:rsidRPr="009E6638">
        <w:rPr>
          <w:color w:val="000000"/>
          <w:szCs w:val="24"/>
        </w:rPr>
        <w:t>m Ekstrak Etanol dengan asam stearat 10%</w:t>
      </w:r>
    </w:p>
    <w:p w14:paraId="18BE268E" w14:textId="77777777" w:rsidR="005320FC" w:rsidRDefault="005320FC" w:rsidP="005320FC">
      <w:pPr>
        <w:pStyle w:val="ListParagraph"/>
        <w:ind w:left="0"/>
        <w:rPr>
          <w:color w:val="000000"/>
          <w:szCs w:val="24"/>
        </w:rPr>
      </w:pPr>
      <w:r w:rsidRPr="009E6638">
        <w:rPr>
          <w:color w:val="000000"/>
          <w:szCs w:val="24"/>
        </w:rPr>
        <w:t>Formula III</w:t>
      </w:r>
      <w:r w:rsidRPr="009E6638">
        <w:rPr>
          <w:color w:val="000000"/>
          <w:szCs w:val="24"/>
        </w:rPr>
        <w:tab/>
        <w:t>: Sediaan</w:t>
      </w:r>
      <w:r>
        <w:rPr>
          <w:color w:val="000000"/>
          <w:szCs w:val="24"/>
        </w:rPr>
        <w:t xml:space="preserve"> Kri</w:t>
      </w:r>
      <w:r w:rsidRPr="009E6638">
        <w:rPr>
          <w:color w:val="000000"/>
          <w:szCs w:val="24"/>
        </w:rPr>
        <w:t>m Ekstrak Etanol dengan asam stearat 15%</w:t>
      </w:r>
    </w:p>
    <w:p w14:paraId="51D9C5B0" w14:textId="77777777" w:rsidR="005320FC" w:rsidRPr="00110B0F" w:rsidRDefault="005320FC" w:rsidP="005320FC">
      <w:pPr>
        <w:pStyle w:val="ListParagraph"/>
        <w:ind w:left="0"/>
        <w:rPr>
          <w:b/>
          <w:color w:val="000000"/>
          <w:szCs w:val="24"/>
        </w:rPr>
      </w:pPr>
    </w:p>
    <w:p w14:paraId="2A81E24E" w14:textId="77777777" w:rsidR="005320FC" w:rsidRDefault="005320FC" w:rsidP="005320FC">
      <w:pPr>
        <w:pStyle w:val="ListParagraph"/>
        <w:spacing w:after="0" w:line="480" w:lineRule="auto"/>
        <w:ind w:left="0"/>
        <w:jc w:val="both"/>
        <w:rPr>
          <w:bCs/>
          <w:szCs w:val="24"/>
        </w:rPr>
      </w:pPr>
      <w:r>
        <w:rPr>
          <w:b/>
          <w:bCs/>
          <w:szCs w:val="24"/>
        </w:rPr>
        <w:lastRenderedPageBreak/>
        <w:tab/>
      </w:r>
      <w:r>
        <w:rPr>
          <w:bCs/>
          <w:szCs w:val="24"/>
        </w:rPr>
        <w:t>Uji organoleptis menunjukkan bahwa semakin tinggi konsentrasi asam stearat pada krim dapat mempengaruhi tekstur sediaan, dimana semakin tinggi konsentrasi asam stearat akan menghasilkan sediaan yang semakin kental.</w:t>
      </w:r>
    </w:p>
    <w:p w14:paraId="53D39D5B" w14:textId="77777777" w:rsidR="005320FC" w:rsidRDefault="005320FC" w:rsidP="005320FC">
      <w:pPr>
        <w:pStyle w:val="ListParagraph"/>
        <w:spacing w:after="0" w:line="480" w:lineRule="auto"/>
        <w:ind w:left="0"/>
        <w:jc w:val="both"/>
      </w:pPr>
      <w:r>
        <w:rPr>
          <w:bCs/>
          <w:szCs w:val="24"/>
        </w:rPr>
        <w:tab/>
        <w:t xml:space="preserve">Uji homongenitas pada formula I, formula II dan formula III menunjukkan bahwa ketiga sediaan krim homogen. </w:t>
      </w:r>
      <w:r w:rsidRPr="00ED711F">
        <w:t xml:space="preserve">Sediaan </w:t>
      </w:r>
      <w:r>
        <w:t>krim</w:t>
      </w:r>
      <w:r w:rsidRPr="00ED711F">
        <w:t xml:space="preserve"> ekstrak daun belimbing wuluh </w:t>
      </w:r>
      <w:r w:rsidRPr="00ED711F">
        <w:rPr>
          <w:bCs/>
          <w:lang w:val="en-ID"/>
        </w:rPr>
        <w:t>(</w:t>
      </w:r>
      <w:r w:rsidRPr="00ED711F">
        <w:rPr>
          <w:bCs/>
          <w:i/>
          <w:iCs/>
          <w:lang w:val="en-ID"/>
        </w:rPr>
        <w:t>Aver</w:t>
      </w:r>
      <w:r w:rsidRPr="00ED711F">
        <w:rPr>
          <w:bCs/>
          <w:i/>
          <w:iCs/>
        </w:rPr>
        <w:t>rhoa</w:t>
      </w:r>
      <w:r w:rsidRPr="00ED711F">
        <w:rPr>
          <w:bCs/>
          <w:i/>
          <w:iCs/>
          <w:lang w:val="en-ID"/>
        </w:rPr>
        <w:t xml:space="preserve"> </w:t>
      </w:r>
      <w:proofErr w:type="spellStart"/>
      <w:r w:rsidRPr="00ED711F">
        <w:rPr>
          <w:bCs/>
          <w:i/>
          <w:iCs/>
          <w:lang w:val="en-ID"/>
        </w:rPr>
        <w:t>bilimbi</w:t>
      </w:r>
      <w:proofErr w:type="spellEnd"/>
      <w:r w:rsidRPr="00ED711F">
        <w:rPr>
          <w:bCs/>
          <w:i/>
          <w:iCs/>
          <w:lang w:val="en-ID"/>
        </w:rPr>
        <w:t xml:space="preserve"> </w:t>
      </w:r>
      <w:r w:rsidRPr="00ED711F">
        <w:rPr>
          <w:bCs/>
          <w:lang w:val="en-ID"/>
        </w:rPr>
        <w:t>Linn.)</w:t>
      </w:r>
      <w:r w:rsidRPr="00ED711F">
        <w:t xml:space="preserve"> </w:t>
      </w:r>
      <w:r w:rsidRPr="00ED711F">
        <w:rPr>
          <w:bCs/>
        </w:rPr>
        <w:t xml:space="preserve">yang homogen akan menyebabkan penyebaran senyawa aktif yang merata, sehingga pelepasan senyawa aktif oleh basis </w:t>
      </w:r>
      <w:r>
        <w:t>krim</w:t>
      </w:r>
      <w:r w:rsidRPr="00ED711F">
        <w:rPr>
          <w:i/>
          <w:iCs/>
        </w:rPr>
        <w:t xml:space="preserve"> </w:t>
      </w:r>
      <w:r w:rsidRPr="00ED711F">
        <w:t>ke dalam kulit akan maksimal.</w:t>
      </w:r>
    </w:p>
    <w:p w14:paraId="78488FC9" w14:textId="77777777" w:rsidR="005320FC" w:rsidRDefault="005320FC" w:rsidP="005320FC">
      <w:pPr>
        <w:pStyle w:val="ListParagraph"/>
        <w:spacing w:after="0" w:line="480" w:lineRule="auto"/>
        <w:ind w:left="0"/>
        <w:jc w:val="both"/>
      </w:pPr>
      <w:r>
        <w:rPr>
          <w:bCs/>
          <w:szCs w:val="24"/>
        </w:rPr>
        <w:tab/>
        <w:t xml:space="preserve">Uji pH </w:t>
      </w:r>
      <w:r w:rsidRPr="00F507C1">
        <w:t>bertujuan untuk mengetahui derajat keasaman dan kebasaan suatu sediaan, selain itu uji pH dilakukan untuk mengetahui pH sediaan krim yang berbeda. Syarat rentang pH kulit yaitu 4,5 – 7,0 (Wasitaatmadja, 1997).</w:t>
      </w:r>
      <w:r w:rsidRPr="008A788C">
        <w:t xml:space="preserve"> </w:t>
      </w:r>
      <w:r w:rsidRPr="00F507C1">
        <w:t>Sediaan krim harus masuk rentang pH kulit agar aman dan tidak beresiko mengiritasi kulit, karena pH asam akan mengakibatkan kulit iritasi, sedangkan pH basa akan mengakibatkan kulit bersisik</w:t>
      </w:r>
    </w:p>
    <w:p w14:paraId="12C10929" w14:textId="77777777" w:rsidR="005320FC" w:rsidRPr="00D254D4" w:rsidRDefault="005320FC" w:rsidP="005320FC">
      <w:pPr>
        <w:pStyle w:val="ListParagraph"/>
        <w:spacing w:after="0" w:line="480" w:lineRule="auto"/>
        <w:ind w:left="0"/>
        <w:jc w:val="both"/>
        <w:rPr>
          <w:bCs/>
          <w:szCs w:val="24"/>
        </w:rPr>
      </w:pPr>
      <w:r>
        <w:rPr>
          <w:noProof/>
          <w:lang w:eastAsia="id-ID"/>
        </w:rPr>
        <w:drawing>
          <wp:anchor distT="0" distB="0" distL="114300" distR="114300" simplePos="0" relativeHeight="251659264" behindDoc="0" locked="0" layoutInCell="1" allowOverlap="1" wp14:anchorId="281EA03B" wp14:editId="39F5C6A2">
            <wp:simplePos x="0" y="0"/>
            <wp:positionH relativeFrom="column">
              <wp:posOffset>33778</wp:posOffset>
            </wp:positionH>
            <wp:positionV relativeFrom="paragraph">
              <wp:posOffset>38980</wp:posOffset>
            </wp:positionV>
            <wp:extent cx="5022215" cy="1937983"/>
            <wp:effectExtent l="0" t="0" r="6985" b="5715"/>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2891608" w14:textId="77777777" w:rsidR="005320FC" w:rsidRDefault="005320FC" w:rsidP="005320FC">
      <w:pPr>
        <w:spacing w:after="0" w:line="360" w:lineRule="auto"/>
        <w:jc w:val="both"/>
        <w:rPr>
          <w:b/>
          <w:bCs/>
          <w:szCs w:val="24"/>
        </w:rPr>
      </w:pPr>
    </w:p>
    <w:p w14:paraId="301EE3DC" w14:textId="77777777" w:rsidR="005320FC" w:rsidRDefault="005320FC" w:rsidP="005320FC">
      <w:pPr>
        <w:spacing w:after="0" w:line="360" w:lineRule="auto"/>
        <w:jc w:val="both"/>
        <w:rPr>
          <w:b/>
          <w:bCs/>
          <w:szCs w:val="24"/>
        </w:rPr>
      </w:pPr>
    </w:p>
    <w:p w14:paraId="2C18362E" w14:textId="77777777" w:rsidR="005320FC" w:rsidRDefault="005320FC" w:rsidP="005320FC">
      <w:pPr>
        <w:spacing w:after="0" w:line="360" w:lineRule="auto"/>
        <w:jc w:val="both"/>
        <w:rPr>
          <w:b/>
          <w:bCs/>
          <w:szCs w:val="24"/>
        </w:rPr>
      </w:pPr>
    </w:p>
    <w:p w14:paraId="37E35296" w14:textId="77777777" w:rsidR="005320FC" w:rsidRDefault="005320FC" w:rsidP="005320FC">
      <w:pPr>
        <w:spacing w:after="0" w:line="360" w:lineRule="auto"/>
        <w:jc w:val="both"/>
        <w:rPr>
          <w:b/>
          <w:bCs/>
          <w:szCs w:val="24"/>
        </w:rPr>
      </w:pPr>
    </w:p>
    <w:p w14:paraId="26E41019" w14:textId="77777777" w:rsidR="005320FC" w:rsidRDefault="005320FC" w:rsidP="005320FC">
      <w:pPr>
        <w:spacing w:after="0" w:line="360" w:lineRule="auto"/>
        <w:jc w:val="both"/>
        <w:rPr>
          <w:b/>
          <w:bCs/>
          <w:szCs w:val="24"/>
        </w:rPr>
      </w:pPr>
    </w:p>
    <w:p w14:paraId="164A4D20" w14:textId="77777777" w:rsidR="005320FC" w:rsidRDefault="005320FC" w:rsidP="005320FC">
      <w:pPr>
        <w:spacing w:after="0" w:line="360" w:lineRule="auto"/>
        <w:jc w:val="both"/>
        <w:rPr>
          <w:b/>
          <w:bCs/>
          <w:szCs w:val="24"/>
        </w:rPr>
      </w:pPr>
    </w:p>
    <w:p w14:paraId="3B7D8763" w14:textId="77777777" w:rsidR="005320FC" w:rsidRPr="00145004" w:rsidRDefault="005320FC" w:rsidP="005320FC">
      <w:pPr>
        <w:spacing w:after="0" w:line="360" w:lineRule="auto"/>
        <w:jc w:val="both"/>
        <w:rPr>
          <w:b/>
          <w:bCs/>
          <w:szCs w:val="24"/>
        </w:rPr>
      </w:pPr>
    </w:p>
    <w:p w14:paraId="59BFB4BC" w14:textId="77777777" w:rsidR="005320FC" w:rsidRDefault="005320FC" w:rsidP="005320FC">
      <w:pPr>
        <w:pStyle w:val="ListParagraph"/>
        <w:spacing w:line="240" w:lineRule="auto"/>
        <w:ind w:left="0"/>
        <w:jc w:val="both"/>
        <w:rPr>
          <w:b/>
          <w:color w:val="000000"/>
          <w:sz w:val="20"/>
          <w:szCs w:val="20"/>
        </w:rPr>
      </w:pPr>
      <w:r w:rsidRPr="005564CF">
        <w:rPr>
          <w:b/>
          <w:color w:val="000000"/>
          <w:sz w:val="20"/>
          <w:szCs w:val="20"/>
        </w:rPr>
        <w:t xml:space="preserve">Gambar </w:t>
      </w:r>
      <w:r>
        <w:rPr>
          <w:b/>
          <w:color w:val="000000"/>
          <w:sz w:val="20"/>
          <w:szCs w:val="20"/>
        </w:rPr>
        <w:t>1</w:t>
      </w:r>
      <w:r w:rsidRPr="005564CF">
        <w:rPr>
          <w:b/>
          <w:color w:val="000000"/>
          <w:sz w:val="20"/>
          <w:szCs w:val="20"/>
        </w:rPr>
        <w:t>. Diagram Rerata Uji pH Sediaan Krim Ekstrak Etanol Daun Belimbing Wuluh</w:t>
      </w:r>
    </w:p>
    <w:p w14:paraId="2A856CFC" w14:textId="77777777" w:rsidR="005320FC" w:rsidRDefault="005320FC" w:rsidP="005320FC">
      <w:pPr>
        <w:pStyle w:val="ListParagraph"/>
        <w:spacing w:line="360" w:lineRule="auto"/>
        <w:ind w:left="0" w:firstLine="720"/>
        <w:jc w:val="both"/>
        <w:rPr>
          <w:rFonts w:eastAsia="Calibri" w:cs="Times New Roman"/>
          <w:i/>
          <w:szCs w:val="24"/>
          <w:lang w:val="en-US"/>
        </w:rPr>
      </w:pP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pengujian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menunjukkan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bahwa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sediaan</w:t>
      </w:r>
      <w:proofErr w:type="spellEnd"/>
      <w:r>
        <w:rPr>
          <w:rFonts w:eastAsia="Calibri" w:cs="Times New Roman"/>
          <w:szCs w:val="24"/>
        </w:rPr>
        <w:t xml:space="preserve"> krim </w:t>
      </w:r>
      <w:proofErr w:type="spellStart"/>
      <w:r w:rsidRPr="0048080B">
        <w:rPr>
          <w:rFonts w:eastAsia="Calibri" w:cs="Times New Roman"/>
          <w:szCs w:val="24"/>
          <w:lang w:val="en-US"/>
        </w:rPr>
        <w:t>pada</w:t>
      </w:r>
      <w:proofErr w:type="spellEnd"/>
      <w:r w:rsidRPr="0048080B">
        <w:rPr>
          <w:rFonts w:eastAsia="Calibri" w:cs="Times New Roman"/>
          <w:szCs w:val="24"/>
          <w:lang w:val="en-US"/>
        </w:rPr>
        <w:t xml:space="preserve"> FI </w:t>
      </w:r>
      <w:proofErr w:type="spellStart"/>
      <w:r w:rsidRPr="0048080B">
        <w:rPr>
          <w:rFonts w:eastAsia="Calibri" w:cs="Times New Roman"/>
          <w:szCs w:val="24"/>
          <w:lang w:val="en-US"/>
        </w:rPr>
        <w:t>memiliki</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rerata</w:t>
      </w:r>
      <w:proofErr w:type="spellEnd"/>
      <w:r w:rsidRPr="0048080B">
        <w:rPr>
          <w:rFonts w:eastAsia="Calibri" w:cs="Times New Roman"/>
          <w:szCs w:val="24"/>
          <w:lang w:val="en-US"/>
        </w:rPr>
        <w:t xml:space="preserve"> pH paling </w:t>
      </w:r>
      <w:r>
        <w:rPr>
          <w:rFonts w:eastAsia="Calibri" w:cs="Times New Roman"/>
          <w:szCs w:val="24"/>
        </w:rPr>
        <w:t>tinggi</w:t>
      </w:r>
      <w:r w:rsidRPr="0048080B">
        <w:rPr>
          <w:rFonts w:eastAsia="Calibri" w:cs="Times New Roman"/>
          <w:szCs w:val="24"/>
          <w:lang w:val="en-US"/>
        </w:rPr>
        <w:t xml:space="preserve"> </w:t>
      </w:r>
      <w:proofErr w:type="spellStart"/>
      <w:r w:rsidRPr="0048080B">
        <w:rPr>
          <w:rFonts w:eastAsia="Calibri" w:cs="Times New Roman"/>
          <w:szCs w:val="24"/>
          <w:lang w:val="en-US"/>
        </w:rPr>
        <w:t>yaitu</w:t>
      </w:r>
      <w:proofErr w:type="spellEnd"/>
      <w:r w:rsidRPr="0048080B">
        <w:rPr>
          <w:rFonts w:eastAsia="Calibri" w:cs="Times New Roman"/>
          <w:szCs w:val="24"/>
          <w:lang w:val="en-US"/>
        </w:rPr>
        <w:t xml:space="preserve"> </w:t>
      </w:r>
      <w:r>
        <w:rPr>
          <w:rFonts w:eastAsia="Calibri" w:cs="Times New Roman"/>
          <w:szCs w:val="24"/>
        </w:rPr>
        <w:t>6,44</w:t>
      </w:r>
      <w:r w:rsidRPr="0048080B">
        <w:rPr>
          <w:rFonts w:eastAsia="Calibri" w:cs="Times New Roman"/>
          <w:szCs w:val="24"/>
          <w:lang w:val="en-US"/>
        </w:rPr>
        <w:t xml:space="preserve">, </w:t>
      </w:r>
      <w:proofErr w:type="spellStart"/>
      <w:r w:rsidRPr="0048080B">
        <w:rPr>
          <w:rFonts w:eastAsia="Calibri" w:cs="Times New Roman"/>
          <w:szCs w:val="24"/>
          <w:lang w:val="en-US"/>
        </w:rPr>
        <w:t>sedangkan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pada</w:t>
      </w:r>
      <w:proofErr w:type="spellEnd"/>
      <w:r w:rsidRPr="0048080B">
        <w:rPr>
          <w:rFonts w:eastAsia="Calibri" w:cs="Times New Roman"/>
          <w:szCs w:val="24"/>
          <w:lang w:val="en-US"/>
        </w:rPr>
        <w:t xml:space="preserve"> FIII </w:t>
      </w:r>
      <w:proofErr w:type="spellStart"/>
      <w:r w:rsidRPr="0048080B">
        <w:rPr>
          <w:rFonts w:eastAsia="Calibri" w:cs="Times New Roman"/>
          <w:szCs w:val="24"/>
          <w:lang w:val="en-US"/>
        </w:rPr>
        <w:t>memiliki</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rerata</w:t>
      </w:r>
      <w:proofErr w:type="spellEnd"/>
      <w:r w:rsidRPr="0048080B">
        <w:rPr>
          <w:rFonts w:eastAsia="Calibri" w:cs="Times New Roman"/>
          <w:szCs w:val="24"/>
          <w:lang w:val="en-US"/>
        </w:rPr>
        <w:t xml:space="preserve"> pH </w:t>
      </w:r>
      <w:r w:rsidRPr="0048080B">
        <w:rPr>
          <w:rFonts w:eastAsia="Calibri" w:cs="Times New Roman"/>
          <w:szCs w:val="24"/>
          <w:lang w:val="en-US"/>
        </w:rPr>
        <w:lastRenderedPageBreak/>
        <w:t xml:space="preserve">yang paling </w:t>
      </w:r>
      <w:r>
        <w:rPr>
          <w:rFonts w:eastAsia="Calibri" w:cs="Times New Roman"/>
          <w:szCs w:val="24"/>
        </w:rPr>
        <w:t>rendah</w:t>
      </w:r>
      <w:r w:rsidRPr="0048080B">
        <w:rPr>
          <w:rFonts w:eastAsia="Calibri" w:cs="Times New Roman"/>
          <w:szCs w:val="24"/>
          <w:lang w:val="en-US"/>
        </w:rPr>
        <w:t xml:space="preserve"> </w:t>
      </w:r>
      <w:proofErr w:type="spellStart"/>
      <w:r w:rsidRPr="0048080B">
        <w:rPr>
          <w:rFonts w:eastAsia="Calibri" w:cs="Times New Roman"/>
          <w:szCs w:val="24"/>
          <w:lang w:val="en-US"/>
        </w:rPr>
        <w:t>yaitu</w:t>
      </w:r>
      <w:proofErr w:type="spellEnd"/>
      <w:r w:rsidRPr="0048080B">
        <w:rPr>
          <w:rFonts w:eastAsia="Calibri" w:cs="Times New Roman"/>
          <w:szCs w:val="24"/>
          <w:lang w:val="en-US"/>
        </w:rPr>
        <w:t xml:space="preserve"> </w:t>
      </w:r>
      <w:r>
        <w:rPr>
          <w:rFonts w:eastAsia="Calibri" w:cs="Times New Roman"/>
          <w:szCs w:val="24"/>
        </w:rPr>
        <w:t>5</w:t>
      </w:r>
      <w:r w:rsidRPr="0048080B">
        <w:rPr>
          <w:rFonts w:eastAsia="Calibri" w:cs="Times New Roman"/>
          <w:szCs w:val="24"/>
          <w:lang w:val="en-US"/>
        </w:rPr>
        <w:t>,</w:t>
      </w:r>
      <w:r>
        <w:rPr>
          <w:rFonts w:eastAsia="Calibri" w:cs="Times New Roman"/>
          <w:szCs w:val="24"/>
        </w:rPr>
        <w:t>46</w:t>
      </w:r>
      <w:r w:rsidRPr="0048080B">
        <w:rPr>
          <w:rFonts w:eastAsia="Calibri" w:cs="Times New Roman"/>
          <w:szCs w:val="24"/>
          <w:lang w:val="en-US"/>
        </w:rPr>
        <w:t xml:space="preserve">.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uji</w:t>
      </w:r>
      <w:proofErr w:type="spellEnd"/>
      <w:r w:rsidRPr="0048080B">
        <w:rPr>
          <w:rFonts w:eastAsia="Calibri" w:cs="Times New Roman"/>
          <w:szCs w:val="24"/>
          <w:lang w:val="en-US"/>
        </w:rPr>
        <w:t xml:space="preserve"> </w:t>
      </w:r>
      <w:proofErr w:type="gramStart"/>
      <w:r w:rsidRPr="0048080B">
        <w:rPr>
          <w:rFonts w:eastAsia="Calibri" w:cs="Times New Roman"/>
          <w:szCs w:val="24"/>
          <w:lang w:val="en-US"/>
        </w:rPr>
        <w:t xml:space="preserve">pH  </w:t>
      </w:r>
      <w:proofErr w:type="spellStart"/>
      <w:r w:rsidRPr="0048080B">
        <w:rPr>
          <w:rFonts w:eastAsia="Calibri" w:cs="Times New Roman"/>
          <w:szCs w:val="24"/>
          <w:lang w:val="en-US"/>
        </w:rPr>
        <w:t>selanjutnya</w:t>
      </w:r>
      <w:proofErr w:type="spellEnd"/>
      <w:proofErr w:type="gramEnd"/>
      <w:r w:rsidRPr="0048080B">
        <w:rPr>
          <w:rFonts w:eastAsia="Calibri" w:cs="Times New Roman"/>
          <w:szCs w:val="24"/>
          <w:lang w:val="en-US"/>
        </w:rPr>
        <w:t xml:space="preserve"> </w:t>
      </w:r>
      <w:proofErr w:type="spellStart"/>
      <w:r w:rsidRPr="0048080B">
        <w:rPr>
          <w:rFonts w:eastAsia="Calibri" w:cs="Times New Roman"/>
          <w:szCs w:val="24"/>
          <w:lang w:val="en-US"/>
        </w:rPr>
        <w:t>dianalisis</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menggunakan</w:t>
      </w:r>
      <w:proofErr w:type="spellEnd"/>
      <w:r w:rsidRPr="0048080B">
        <w:rPr>
          <w:rFonts w:eastAsia="Calibri" w:cs="Times New Roman"/>
          <w:szCs w:val="24"/>
          <w:lang w:val="en-US"/>
        </w:rPr>
        <w:t xml:space="preserve"> SPSS </w:t>
      </w:r>
      <w:proofErr w:type="spellStart"/>
      <w:r w:rsidRPr="0048080B">
        <w:rPr>
          <w:rFonts w:eastAsia="Calibri" w:cs="Times New Roman"/>
          <w:szCs w:val="24"/>
          <w:lang w:val="en-US"/>
        </w:rPr>
        <w:t>Versi</w:t>
      </w:r>
      <w:proofErr w:type="spellEnd"/>
      <w:r w:rsidRPr="0048080B">
        <w:rPr>
          <w:rFonts w:eastAsia="Calibri" w:cs="Times New Roman"/>
          <w:szCs w:val="24"/>
          <w:lang w:val="en-US"/>
        </w:rPr>
        <w:t xml:space="preserve"> 16.0 yang </w:t>
      </w:r>
      <w:proofErr w:type="spellStart"/>
      <w:r w:rsidRPr="0048080B">
        <w:rPr>
          <w:rFonts w:eastAsia="Calibri" w:cs="Times New Roman"/>
          <w:szCs w:val="24"/>
          <w:lang w:val="en-US"/>
        </w:rPr>
        <w:t>menunjukkan</w:t>
      </w:r>
      <w:proofErr w:type="spellEnd"/>
      <w:r w:rsidRPr="0048080B">
        <w:rPr>
          <w:rFonts w:eastAsia="Calibri" w:cs="Times New Roman"/>
          <w:szCs w:val="24"/>
          <w:lang w:val="en-US"/>
        </w:rPr>
        <w:t xml:space="preserve"> data </w:t>
      </w:r>
      <w:proofErr w:type="spellStart"/>
      <w:r w:rsidRPr="0048080B">
        <w:rPr>
          <w:rFonts w:eastAsia="Calibri" w:cs="Times New Roman"/>
          <w:szCs w:val="24"/>
          <w:lang w:val="en-US"/>
        </w:rPr>
        <w:t>berdistribusi</w:t>
      </w:r>
      <w:proofErr w:type="spellEnd"/>
      <w:r w:rsidRPr="0048080B">
        <w:rPr>
          <w:rFonts w:eastAsia="Calibri" w:cs="Times New Roman"/>
          <w:szCs w:val="24"/>
          <w:lang w:val="en-US"/>
        </w:rPr>
        <w:t xml:space="preserve"> normal </w:t>
      </w:r>
      <w:proofErr w:type="spellStart"/>
      <w:r w:rsidRPr="0048080B">
        <w:rPr>
          <w:rFonts w:eastAsia="Calibri" w:cs="Times New Roman"/>
          <w:szCs w:val="24"/>
          <w:lang w:val="en-US"/>
        </w:rPr>
        <w:t>dan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homogen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nilai</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signifikan</w:t>
      </w:r>
      <w:proofErr w:type="spellEnd"/>
      <w:r w:rsidRPr="0048080B">
        <w:rPr>
          <w:rFonts w:eastAsia="Calibri" w:cs="Times New Roman"/>
          <w:szCs w:val="24"/>
          <w:lang w:val="en-US"/>
        </w:rPr>
        <w:t xml:space="preserve"> </w:t>
      </w:r>
      <w:r w:rsidRPr="0048080B">
        <w:rPr>
          <w:rFonts w:eastAsia="Calibri" w:cs="Times New Roman"/>
          <w:i/>
          <w:szCs w:val="24"/>
          <w:lang w:val="en-US"/>
        </w:rPr>
        <w:t>(sig &gt;0,05).</w:t>
      </w:r>
      <w:r w:rsidRPr="0048080B">
        <w:rPr>
          <w:rFonts w:eastAsia="Calibri" w:cs="Times New Roman"/>
          <w:szCs w:val="24"/>
          <w:lang w:val="en-US"/>
        </w:rPr>
        <w:t xml:space="preserve"> </w:t>
      </w:r>
      <w:proofErr w:type="spellStart"/>
      <w:r w:rsidRPr="0048080B">
        <w:rPr>
          <w:rFonts w:eastAsia="Calibri" w:cs="Times New Roman"/>
          <w:szCs w:val="24"/>
          <w:lang w:val="en-US"/>
        </w:rPr>
        <w:t>Kemudian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dilanjut</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uji</w:t>
      </w:r>
      <w:proofErr w:type="spellEnd"/>
      <w:r w:rsidRPr="0048080B">
        <w:rPr>
          <w:rFonts w:eastAsia="Calibri" w:cs="Times New Roman"/>
          <w:szCs w:val="24"/>
          <w:lang w:val="en-US"/>
        </w:rPr>
        <w:t xml:space="preserve"> </w:t>
      </w:r>
      <w:proofErr w:type="spellStart"/>
      <w:r w:rsidRPr="0048080B">
        <w:rPr>
          <w:rFonts w:eastAsia="Calibri" w:cs="Times New Roman"/>
          <w:i/>
          <w:szCs w:val="24"/>
          <w:lang w:val="en-US"/>
        </w:rPr>
        <w:t>Oneway</w:t>
      </w:r>
      <w:proofErr w:type="spellEnd"/>
      <w:r w:rsidRPr="0048080B">
        <w:rPr>
          <w:rFonts w:eastAsia="Calibri" w:cs="Times New Roman"/>
          <w:i/>
          <w:szCs w:val="24"/>
          <w:lang w:val="en-US"/>
        </w:rPr>
        <w:t xml:space="preserve"> </w:t>
      </w:r>
      <w:proofErr w:type="spellStart"/>
      <w:r w:rsidRPr="0048080B">
        <w:rPr>
          <w:rFonts w:eastAsia="Calibri" w:cs="Times New Roman"/>
          <w:i/>
          <w:szCs w:val="24"/>
          <w:lang w:val="en-US"/>
        </w:rPr>
        <w:t>Anova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berbeda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signifikan</w:t>
      </w:r>
      <w:proofErr w:type="spellEnd"/>
      <w:r w:rsidRPr="0048080B">
        <w:rPr>
          <w:rFonts w:eastAsia="Calibri" w:cs="Times New Roman"/>
          <w:szCs w:val="24"/>
          <w:lang w:val="en-US"/>
        </w:rPr>
        <w:t xml:space="preserve"> </w:t>
      </w:r>
      <w:r w:rsidRPr="0048080B">
        <w:rPr>
          <w:rFonts w:eastAsia="Calibri" w:cs="Times New Roman"/>
          <w:i/>
          <w:szCs w:val="24"/>
          <w:lang w:val="en-US"/>
        </w:rPr>
        <w:t>(sig &lt;0</w:t>
      </w:r>
      <w:proofErr w:type="gramStart"/>
      <w:r w:rsidRPr="0048080B">
        <w:rPr>
          <w:rFonts w:eastAsia="Calibri" w:cs="Times New Roman"/>
          <w:i/>
          <w:szCs w:val="24"/>
          <w:lang w:val="en-US"/>
        </w:rPr>
        <w:t>,05</w:t>
      </w:r>
      <w:proofErr w:type="gramEnd"/>
      <w:r w:rsidRPr="0048080B">
        <w:rPr>
          <w:rFonts w:eastAsia="Calibri" w:cs="Times New Roman"/>
          <w:i/>
          <w:szCs w:val="24"/>
          <w:lang w:val="en-US"/>
        </w:rPr>
        <w:t>)</w:t>
      </w:r>
      <w:r w:rsidRPr="0048080B">
        <w:rPr>
          <w:rFonts w:eastAsia="Calibri" w:cs="Times New Roman"/>
          <w:szCs w:val="24"/>
          <w:lang w:val="en-US"/>
        </w:rPr>
        <w:t xml:space="preserve"> </w:t>
      </w:r>
      <w:proofErr w:type="spellStart"/>
      <w:r w:rsidRPr="0048080B">
        <w:rPr>
          <w:rFonts w:eastAsia="Calibri" w:cs="Times New Roman"/>
          <w:szCs w:val="24"/>
          <w:lang w:val="en-US"/>
        </w:rPr>
        <w:t>dan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dilanjutkan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uji</w:t>
      </w:r>
      <w:proofErr w:type="spellEnd"/>
      <w:r w:rsidRPr="0048080B">
        <w:rPr>
          <w:rFonts w:eastAsia="Calibri" w:cs="Times New Roman"/>
          <w:szCs w:val="24"/>
          <w:lang w:val="en-US"/>
        </w:rPr>
        <w:t xml:space="preserve"> </w:t>
      </w:r>
      <w:proofErr w:type="spellStart"/>
      <w:r w:rsidRPr="0048080B">
        <w:rPr>
          <w:rFonts w:eastAsia="Calibri" w:cs="Times New Roman"/>
          <w:i/>
          <w:szCs w:val="24"/>
          <w:lang w:val="en-US"/>
        </w:rPr>
        <w:t>Pasca</w:t>
      </w:r>
      <w:proofErr w:type="spellEnd"/>
      <w:r w:rsidRPr="0048080B">
        <w:rPr>
          <w:rFonts w:eastAsia="Calibri" w:cs="Times New Roman"/>
          <w:i/>
          <w:szCs w:val="24"/>
          <w:lang w:val="en-US"/>
        </w:rPr>
        <w:t xml:space="preserve"> </w:t>
      </w:r>
      <w:proofErr w:type="spellStart"/>
      <w:r w:rsidRPr="0048080B">
        <w:rPr>
          <w:rFonts w:eastAsia="Calibri" w:cs="Times New Roman"/>
          <w:i/>
          <w:szCs w:val="24"/>
          <w:lang w:val="en-US"/>
        </w:rPr>
        <w:t>Anova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antara</w:t>
      </w:r>
      <w:proofErr w:type="spellEnd"/>
      <w:r w:rsidRPr="0048080B">
        <w:rPr>
          <w:rFonts w:eastAsia="Calibri" w:cs="Times New Roman"/>
          <w:szCs w:val="24"/>
          <w:lang w:val="en-US"/>
        </w:rPr>
        <w:t xml:space="preserve"> FI, II, </w:t>
      </w:r>
      <w:proofErr w:type="spellStart"/>
      <w:r w:rsidRPr="0048080B">
        <w:rPr>
          <w:rFonts w:eastAsia="Calibri" w:cs="Times New Roman"/>
          <w:szCs w:val="24"/>
          <w:lang w:val="en-US"/>
        </w:rPr>
        <w:t>dan</w:t>
      </w:r>
      <w:proofErr w:type="spellEnd"/>
      <w:r w:rsidRPr="0048080B">
        <w:rPr>
          <w:rFonts w:eastAsia="Calibri" w:cs="Times New Roman"/>
          <w:szCs w:val="24"/>
          <w:lang w:val="en-US"/>
        </w:rPr>
        <w:t xml:space="preserve"> III </w:t>
      </w:r>
      <w:proofErr w:type="spellStart"/>
      <w:r w:rsidRPr="0048080B">
        <w:rPr>
          <w:rFonts w:eastAsia="Calibri" w:cs="Times New Roman"/>
          <w:szCs w:val="24"/>
          <w:lang w:val="en-US"/>
        </w:rPr>
        <w:t>didapatkan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berbeda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signifikan</w:t>
      </w:r>
      <w:proofErr w:type="spellEnd"/>
      <w:r w:rsidRPr="0048080B">
        <w:rPr>
          <w:rFonts w:eastAsia="Calibri" w:cs="Times New Roman"/>
          <w:szCs w:val="24"/>
          <w:lang w:val="en-US"/>
        </w:rPr>
        <w:t xml:space="preserve"> </w:t>
      </w:r>
      <w:r w:rsidRPr="0048080B">
        <w:rPr>
          <w:rFonts w:eastAsia="Calibri" w:cs="Times New Roman"/>
          <w:i/>
          <w:szCs w:val="24"/>
          <w:lang w:val="en-US"/>
        </w:rPr>
        <w:t>(sig&lt; 0,05).</w:t>
      </w:r>
    </w:p>
    <w:p w14:paraId="5BB2CD79" w14:textId="77777777" w:rsidR="005320FC" w:rsidRDefault="005320FC" w:rsidP="005320FC">
      <w:pPr>
        <w:pStyle w:val="ListParagraph"/>
        <w:spacing w:line="360" w:lineRule="auto"/>
        <w:ind w:left="0" w:firstLine="720"/>
        <w:jc w:val="both"/>
        <w:rPr>
          <w:color w:val="000000"/>
          <w:szCs w:val="24"/>
        </w:rPr>
      </w:pPr>
      <w:r>
        <w:rPr>
          <w:color w:val="000000"/>
          <w:szCs w:val="24"/>
        </w:rPr>
        <w:t>Uji viskositas krim bertujuan untuk mengetahui kekentalan suatu sediaan. Uji viskositas sangat berpengaruh pada pelepasan zat aktif dari sediaan tersebut maka secara tidak langsung viskositas sangat berpengaruh pada efektifitas sediaan. Semakin tinggi viskositas sediaan maka semakin tinggi pula tingkat kekentalan yang mengakibatkan kurang nyamannya sediaan selama digunakan.</w:t>
      </w:r>
    </w:p>
    <w:p w14:paraId="75817132" w14:textId="77777777" w:rsidR="005320FC" w:rsidRDefault="005320FC" w:rsidP="005320FC">
      <w:pPr>
        <w:pStyle w:val="ListParagraph"/>
        <w:spacing w:line="480" w:lineRule="auto"/>
        <w:ind w:left="0" w:firstLine="709"/>
        <w:jc w:val="both"/>
        <w:rPr>
          <w:color w:val="000000"/>
          <w:szCs w:val="24"/>
        </w:rPr>
      </w:pPr>
      <w:r>
        <w:rPr>
          <w:noProof/>
          <w:color w:val="000000"/>
          <w:szCs w:val="24"/>
          <w:lang w:eastAsia="id-ID"/>
        </w:rPr>
        <w:drawing>
          <wp:anchor distT="0" distB="0" distL="114300" distR="114300" simplePos="0" relativeHeight="251660288" behindDoc="0" locked="0" layoutInCell="1" allowOverlap="1" wp14:anchorId="24D20E78" wp14:editId="2981CE5D">
            <wp:simplePos x="0" y="0"/>
            <wp:positionH relativeFrom="column">
              <wp:posOffset>37465</wp:posOffset>
            </wp:positionH>
            <wp:positionV relativeFrom="paragraph">
              <wp:posOffset>-39591</wp:posOffset>
            </wp:positionV>
            <wp:extent cx="4827181" cy="2147776"/>
            <wp:effectExtent l="0" t="0" r="12065" b="5080"/>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1E08DFE" w14:textId="77777777" w:rsidR="005320FC" w:rsidRDefault="005320FC" w:rsidP="005320FC">
      <w:pPr>
        <w:pStyle w:val="ListParagraph"/>
        <w:spacing w:line="480" w:lineRule="auto"/>
        <w:ind w:left="0" w:firstLine="709"/>
        <w:jc w:val="both"/>
        <w:rPr>
          <w:color w:val="000000"/>
          <w:szCs w:val="24"/>
        </w:rPr>
      </w:pPr>
    </w:p>
    <w:p w14:paraId="1EB4024C" w14:textId="77777777" w:rsidR="005320FC" w:rsidRDefault="005320FC" w:rsidP="005320FC">
      <w:pPr>
        <w:pStyle w:val="ListParagraph"/>
        <w:spacing w:line="480" w:lineRule="auto"/>
        <w:ind w:left="0" w:firstLine="709"/>
        <w:jc w:val="both"/>
        <w:rPr>
          <w:color w:val="000000"/>
          <w:szCs w:val="24"/>
        </w:rPr>
      </w:pPr>
    </w:p>
    <w:p w14:paraId="7AC8D9DA" w14:textId="77777777" w:rsidR="005320FC" w:rsidRPr="0074775F" w:rsidRDefault="005320FC" w:rsidP="005320FC">
      <w:pPr>
        <w:spacing w:line="480" w:lineRule="auto"/>
        <w:jc w:val="both"/>
        <w:rPr>
          <w:szCs w:val="24"/>
        </w:rPr>
      </w:pPr>
    </w:p>
    <w:p w14:paraId="065A728A" w14:textId="77777777" w:rsidR="005320FC" w:rsidRDefault="005320FC" w:rsidP="005320FC">
      <w:pPr>
        <w:rPr>
          <w:b/>
          <w:szCs w:val="24"/>
        </w:rPr>
      </w:pPr>
    </w:p>
    <w:p w14:paraId="56E8D2A7" w14:textId="77777777" w:rsidR="005320FC" w:rsidRDefault="005320FC" w:rsidP="005320FC">
      <w:pPr>
        <w:rPr>
          <w:b/>
          <w:szCs w:val="24"/>
        </w:rPr>
      </w:pPr>
    </w:p>
    <w:p w14:paraId="3CE62530" w14:textId="77777777" w:rsidR="005320FC" w:rsidRDefault="005320FC" w:rsidP="005320FC">
      <w:pPr>
        <w:spacing w:line="240" w:lineRule="auto"/>
        <w:ind w:right="521"/>
        <w:jc w:val="both"/>
        <w:rPr>
          <w:b/>
          <w:sz w:val="20"/>
          <w:szCs w:val="20"/>
        </w:rPr>
      </w:pPr>
      <w:r w:rsidRPr="005564CF">
        <w:rPr>
          <w:b/>
          <w:sz w:val="20"/>
          <w:szCs w:val="20"/>
        </w:rPr>
        <w:t xml:space="preserve">Gambar </w:t>
      </w:r>
      <w:r>
        <w:rPr>
          <w:b/>
          <w:sz w:val="20"/>
          <w:szCs w:val="20"/>
        </w:rPr>
        <w:t>2</w:t>
      </w:r>
      <w:r w:rsidRPr="005564CF">
        <w:rPr>
          <w:b/>
          <w:sz w:val="20"/>
          <w:szCs w:val="20"/>
        </w:rPr>
        <w:t>. Diagram Rerata Uji Viskositas Krim Ekstrak Etanol Daun Belimbing Wuluh</w:t>
      </w:r>
    </w:p>
    <w:p w14:paraId="642D7814" w14:textId="77777777" w:rsidR="005320FC" w:rsidRDefault="005320FC" w:rsidP="005320FC">
      <w:pPr>
        <w:spacing w:line="360" w:lineRule="auto"/>
        <w:ind w:right="521"/>
        <w:jc w:val="both"/>
        <w:rPr>
          <w:rFonts w:eastAsia="Calibri" w:cs="Times New Roman"/>
          <w:i/>
          <w:szCs w:val="24"/>
          <w:lang w:val="en-US"/>
        </w:rPr>
      </w:pPr>
      <w:r>
        <w:rPr>
          <w:b/>
          <w:sz w:val="20"/>
          <w:szCs w:val="20"/>
        </w:rPr>
        <w:tab/>
      </w:r>
      <w:r>
        <w:rPr>
          <w:szCs w:val="24"/>
        </w:rPr>
        <w:t xml:space="preserve">Hasil pengujian viskositas menunjukkan bahwa sediaan krim pada FI memiliki nilai viskositas paling rendah yaitu 6407,4 cP sedangkan pada FIII memiliki nilai viskositas yang paling tinggi yaitu 10764 cP.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uji</w:t>
      </w:r>
      <w:proofErr w:type="spellEnd"/>
      <w:r w:rsidRPr="0048080B">
        <w:rPr>
          <w:rFonts w:eastAsia="Calibri" w:cs="Times New Roman"/>
          <w:szCs w:val="24"/>
          <w:lang w:val="en-US"/>
        </w:rPr>
        <w:t xml:space="preserve"> </w:t>
      </w:r>
      <w:r>
        <w:rPr>
          <w:rFonts w:eastAsia="Calibri" w:cs="Times New Roman"/>
          <w:szCs w:val="24"/>
        </w:rPr>
        <w:t xml:space="preserve">viskositas </w:t>
      </w:r>
      <w:proofErr w:type="spellStart"/>
      <w:r w:rsidRPr="0048080B">
        <w:rPr>
          <w:rFonts w:eastAsia="Calibri" w:cs="Times New Roman"/>
          <w:szCs w:val="24"/>
          <w:lang w:val="en-US"/>
        </w:rPr>
        <w:t>selanjutnya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dianalisis</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menggunakan</w:t>
      </w:r>
      <w:proofErr w:type="spellEnd"/>
      <w:r w:rsidRPr="0048080B">
        <w:rPr>
          <w:rFonts w:eastAsia="Calibri" w:cs="Times New Roman"/>
          <w:szCs w:val="24"/>
          <w:lang w:val="en-US"/>
        </w:rPr>
        <w:t xml:space="preserve"> SPSS </w:t>
      </w:r>
      <w:proofErr w:type="spellStart"/>
      <w:r w:rsidRPr="0048080B">
        <w:rPr>
          <w:rFonts w:eastAsia="Calibri" w:cs="Times New Roman"/>
          <w:szCs w:val="24"/>
          <w:lang w:val="en-US"/>
        </w:rPr>
        <w:t>Versi</w:t>
      </w:r>
      <w:proofErr w:type="spellEnd"/>
      <w:r w:rsidRPr="0048080B">
        <w:rPr>
          <w:rFonts w:eastAsia="Calibri" w:cs="Times New Roman"/>
          <w:szCs w:val="24"/>
          <w:lang w:val="en-US"/>
        </w:rPr>
        <w:t xml:space="preserve"> 16.0 yang </w:t>
      </w:r>
      <w:proofErr w:type="spellStart"/>
      <w:r w:rsidRPr="0048080B">
        <w:rPr>
          <w:rFonts w:eastAsia="Calibri" w:cs="Times New Roman"/>
          <w:szCs w:val="24"/>
          <w:lang w:val="en-US"/>
        </w:rPr>
        <w:t>menunjukkan</w:t>
      </w:r>
      <w:proofErr w:type="spellEnd"/>
      <w:r w:rsidRPr="0048080B">
        <w:rPr>
          <w:rFonts w:eastAsia="Calibri" w:cs="Times New Roman"/>
          <w:szCs w:val="24"/>
          <w:lang w:val="en-US"/>
        </w:rPr>
        <w:t xml:space="preserve"> data </w:t>
      </w:r>
      <w:proofErr w:type="spellStart"/>
      <w:r w:rsidRPr="0048080B">
        <w:rPr>
          <w:rFonts w:eastAsia="Calibri" w:cs="Times New Roman"/>
          <w:szCs w:val="24"/>
          <w:lang w:val="en-US"/>
        </w:rPr>
        <w:t>berdistribusi</w:t>
      </w:r>
      <w:proofErr w:type="spellEnd"/>
      <w:r w:rsidRPr="0048080B">
        <w:rPr>
          <w:rFonts w:eastAsia="Calibri" w:cs="Times New Roman"/>
          <w:szCs w:val="24"/>
          <w:lang w:val="en-US"/>
        </w:rPr>
        <w:t xml:space="preserve"> normal </w:t>
      </w:r>
      <w:proofErr w:type="spellStart"/>
      <w:r w:rsidRPr="0048080B">
        <w:rPr>
          <w:rFonts w:eastAsia="Calibri" w:cs="Times New Roman"/>
          <w:szCs w:val="24"/>
          <w:lang w:val="en-US"/>
        </w:rPr>
        <w:t>dan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homogen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nilai</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signifikan</w:t>
      </w:r>
      <w:proofErr w:type="spellEnd"/>
      <w:r w:rsidRPr="0048080B">
        <w:rPr>
          <w:rFonts w:eastAsia="Calibri" w:cs="Times New Roman"/>
          <w:szCs w:val="24"/>
          <w:lang w:val="en-US"/>
        </w:rPr>
        <w:t xml:space="preserve"> </w:t>
      </w:r>
      <w:r w:rsidRPr="0048080B">
        <w:rPr>
          <w:rFonts w:eastAsia="Calibri" w:cs="Times New Roman"/>
          <w:i/>
          <w:szCs w:val="24"/>
          <w:lang w:val="en-US"/>
        </w:rPr>
        <w:t>(sig &gt;0</w:t>
      </w:r>
      <w:proofErr w:type="gramStart"/>
      <w:r w:rsidRPr="0048080B">
        <w:rPr>
          <w:rFonts w:eastAsia="Calibri" w:cs="Times New Roman"/>
          <w:i/>
          <w:szCs w:val="24"/>
          <w:lang w:val="en-US"/>
        </w:rPr>
        <w:t>,05</w:t>
      </w:r>
      <w:proofErr w:type="gramEnd"/>
      <w:r w:rsidRPr="0048080B">
        <w:rPr>
          <w:rFonts w:eastAsia="Calibri" w:cs="Times New Roman"/>
          <w:i/>
          <w:szCs w:val="24"/>
          <w:lang w:val="en-US"/>
        </w:rPr>
        <w:t>).</w:t>
      </w:r>
      <w:r w:rsidRPr="0048080B">
        <w:rPr>
          <w:rFonts w:eastAsia="Calibri" w:cs="Times New Roman"/>
          <w:szCs w:val="24"/>
          <w:lang w:val="en-US"/>
        </w:rPr>
        <w:t xml:space="preserve"> </w:t>
      </w:r>
      <w:proofErr w:type="spellStart"/>
      <w:r w:rsidRPr="0048080B">
        <w:rPr>
          <w:rFonts w:eastAsia="Calibri" w:cs="Times New Roman"/>
          <w:szCs w:val="24"/>
          <w:lang w:val="en-US"/>
        </w:rPr>
        <w:t>Kemudian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dilanjut</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uji</w:t>
      </w:r>
      <w:proofErr w:type="spellEnd"/>
      <w:r w:rsidRPr="0048080B">
        <w:rPr>
          <w:rFonts w:eastAsia="Calibri" w:cs="Times New Roman"/>
          <w:szCs w:val="24"/>
          <w:lang w:val="en-US"/>
        </w:rPr>
        <w:t xml:space="preserve"> </w:t>
      </w:r>
      <w:proofErr w:type="spellStart"/>
      <w:r w:rsidRPr="0048080B">
        <w:rPr>
          <w:rFonts w:eastAsia="Calibri" w:cs="Times New Roman"/>
          <w:i/>
          <w:szCs w:val="24"/>
          <w:lang w:val="en-US"/>
        </w:rPr>
        <w:t>Oneway</w:t>
      </w:r>
      <w:proofErr w:type="spellEnd"/>
      <w:r w:rsidRPr="0048080B">
        <w:rPr>
          <w:rFonts w:eastAsia="Calibri" w:cs="Times New Roman"/>
          <w:i/>
          <w:szCs w:val="24"/>
          <w:lang w:val="en-US"/>
        </w:rPr>
        <w:t xml:space="preserve"> </w:t>
      </w:r>
      <w:proofErr w:type="spellStart"/>
      <w:r w:rsidRPr="0048080B">
        <w:rPr>
          <w:rFonts w:eastAsia="Calibri" w:cs="Times New Roman"/>
          <w:i/>
          <w:szCs w:val="24"/>
          <w:lang w:val="en-US"/>
        </w:rPr>
        <w:t>Anova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berbeda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signifikan</w:t>
      </w:r>
      <w:proofErr w:type="spellEnd"/>
      <w:r w:rsidRPr="0048080B">
        <w:rPr>
          <w:rFonts w:eastAsia="Calibri" w:cs="Times New Roman"/>
          <w:szCs w:val="24"/>
          <w:lang w:val="en-US"/>
        </w:rPr>
        <w:t xml:space="preserve"> </w:t>
      </w:r>
      <w:r w:rsidRPr="0048080B">
        <w:rPr>
          <w:rFonts w:eastAsia="Calibri" w:cs="Times New Roman"/>
          <w:i/>
          <w:szCs w:val="24"/>
          <w:lang w:val="en-US"/>
        </w:rPr>
        <w:t>(sig &lt;0</w:t>
      </w:r>
      <w:proofErr w:type="gramStart"/>
      <w:r w:rsidRPr="0048080B">
        <w:rPr>
          <w:rFonts w:eastAsia="Calibri" w:cs="Times New Roman"/>
          <w:i/>
          <w:szCs w:val="24"/>
          <w:lang w:val="en-US"/>
        </w:rPr>
        <w:t>,05</w:t>
      </w:r>
      <w:proofErr w:type="gramEnd"/>
      <w:r w:rsidRPr="0048080B">
        <w:rPr>
          <w:rFonts w:eastAsia="Calibri" w:cs="Times New Roman"/>
          <w:i/>
          <w:szCs w:val="24"/>
          <w:lang w:val="en-US"/>
        </w:rPr>
        <w:t>)</w:t>
      </w:r>
      <w:r w:rsidRPr="0048080B">
        <w:rPr>
          <w:rFonts w:eastAsia="Calibri" w:cs="Times New Roman"/>
          <w:szCs w:val="24"/>
          <w:lang w:val="en-US"/>
        </w:rPr>
        <w:t xml:space="preserve"> </w:t>
      </w:r>
      <w:proofErr w:type="spellStart"/>
      <w:r w:rsidRPr="0048080B">
        <w:rPr>
          <w:rFonts w:eastAsia="Calibri" w:cs="Times New Roman"/>
          <w:szCs w:val="24"/>
          <w:lang w:val="en-US"/>
        </w:rPr>
        <w:t>dan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dilanjutkan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dengan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uji</w:t>
      </w:r>
      <w:proofErr w:type="spellEnd"/>
      <w:r w:rsidRPr="0048080B">
        <w:rPr>
          <w:rFonts w:eastAsia="Calibri" w:cs="Times New Roman"/>
          <w:szCs w:val="24"/>
          <w:lang w:val="en-US"/>
        </w:rPr>
        <w:t xml:space="preserve"> </w:t>
      </w:r>
      <w:proofErr w:type="spellStart"/>
      <w:r w:rsidRPr="0048080B">
        <w:rPr>
          <w:rFonts w:eastAsia="Calibri" w:cs="Times New Roman"/>
          <w:i/>
          <w:szCs w:val="24"/>
          <w:lang w:val="en-US"/>
        </w:rPr>
        <w:t>Pasca</w:t>
      </w:r>
      <w:proofErr w:type="spellEnd"/>
      <w:r w:rsidRPr="0048080B">
        <w:rPr>
          <w:rFonts w:eastAsia="Calibri" w:cs="Times New Roman"/>
          <w:i/>
          <w:szCs w:val="24"/>
          <w:lang w:val="en-US"/>
        </w:rPr>
        <w:t xml:space="preserve"> </w:t>
      </w:r>
      <w:proofErr w:type="spellStart"/>
      <w:r w:rsidRPr="0048080B">
        <w:rPr>
          <w:rFonts w:eastAsia="Calibri" w:cs="Times New Roman"/>
          <w:i/>
          <w:szCs w:val="24"/>
          <w:lang w:val="en-US"/>
        </w:rPr>
        <w:t>Anova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antara</w:t>
      </w:r>
      <w:proofErr w:type="spellEnd"/>
      <w:r w:rsidRPr="0048080B">
        <w:rPr>
          <w:rFonts w:eastAsia="Calibri" w:cs="Times New Roman"/>
          <w:szCs w:val="24"/>
          <w:lang w:val="en-US"/>
        </w:rPr>
        <w:t xml:space="preserve"> FI, II, </w:t>
      </w:r>
      <w:proofErr w:type="spellStart"/>
      <w:r w:rsidRPr="0048080B">
        <w:rPr>
          <w:rFonts w:eastAsia="Calibri" w:cs="Times New Roman"/>
          <w:szCs w:val="24"/>
          <w:lang w:val="en-US"/>
        </w:rPr>
        <w:t>dan</w:t>
      </w:r>
      <w:proofErr w:type="spellEnd"/>
      <w:r w:rsidRPr="0048080B">
        <w:rPr>
          <w:rFonts w:eastAsia="Calibri" w:cs="Times New Roman"/>
          <w:szCs w:val="24"/>
          <w:lang w:val="en-US"/>
        </w:rPr>
        <w:t xml:space="preserve"> III </w:t>
      </w:r>
      <w:proofErr w:type="spellStart"/>
      <w:r w:rsidRPr="0048080B">
        <w:rPr>
          <w:rFonts w:eastAsia="Calibri" w:cs="Times New Roman"/>
          <w:szCs w:val="24"/>
          <w:lang w:val="en-US"/>
        </w:rPr>
        <w:t>didapatkan</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hasil</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berbeda</w:t>
      </w:r>
      <w:proofErr w:type="spellEnd"/>
      <w:r w:rsidRPr="0048080B">
        <w:rPr>
          <w:rFonts w:eastAsia="Calibri" w:cs="Times New Roman"/>
          <w:szCs w:val="24"/>
          <w:lang w:val="en-US"/>
        </w:rPr>
        <w:t xml:space="preserve"> </w:t>
      </w:r>
      <w:proofErr w:type="spellStart"/>
      <w:r w:rsidRPr="0048080B">
        <w:rPr>
          <w:rFonts w:eastAsia="Calibri" w:cs="Times New Roman"/>
          <w:szCs w:val="24"/>
          <w:lang w:val="en-US"/>
        </w:rPr>
        <w:t>signifikan</w:t>
      </w:r>
      <w:proofErr w:type="spellEnd"/>
      <w:r w:rsidRPr="0048080B">
        <w:rPr>
          <w:rFonts w:eastAsia="Calibri" w:cs="Times New Roman"/>
          <w:szCs w:val="24"/>
          <w:lang w:val="en-US"/>
        </w:rPr>
        <w:t xml:space="preserve"> </w:t>
      </w:r>
      <w:r w:rsidRPr="0048080B">
        <w:rPr>
          <w:rFonts w:eastAsia="Calibri" w:cs="Times New Roman"/>
          <w:i/>
          <w:szCs w:val="24"/>
          <w:lang w:val="en-US"/>
        </w:rPr>
        <w:t>(sig&lt; 0,05).</w:t>
      </w:r>
    </w:p>
    <w:p w14:paraId="3F6488B5" w14:textId="77777777" w:rsidR="005320FC" w:rsidRDefault="005320FC" w:rsidP="005320FC">
      <w:pPr>
        <w:spacing w:line="360" w:lineRule="auto"/>
        <w:ind w:right="521"/>
        <w:jc w:val="both"/>
        <w:rPr>
          <w:szCs w:val="24"/>
        </w:rPr>
      </w:pPr>
      <w:r>
        <w:rPr>
          <w:szCs w:val="24"/>
        </w:rPr>
        <w:lastRenderedPageBreak/>
        <w:tab/>
        <w:t xml:space="preserve">Uji daya lekat bertujuan untuk mengetahui </w:t>
      </w:r>
      <w:r w:rsidRPr="001313C8">
        <w:rPr>
          <w:szCs w:val="24"/>
        </w:rPr>
        <w:t>seberapa besar kemampuan gel melekat pada kulit dalam waktu tertentu dapat berfungsi secara maksimal pada penghantaran obatnya. Syarat daya lekat sediaan krim yaitu lebih dari 1 detik (Wasiaatmadja, 1997).</w:t>
      </w:r>
    </w:p>
    <w:p w14:paraId="0EDD61BF" w14:textId="77777777" w:rsidR="005320FC" w:rsidRPr="00BE4981" w:rsidRDefault="005320FC" w:rsidP="005320FC">
      <w:pPr>
        <w:spacing w:line="360" w:lineRule="auto"/>
        <w:ind w:right="521"/>
        <w:jc w:val="both"/>
        <w:rPr>
          <w:szCs w:val="24"/>
        </w:rPr>
      </w:pPr>
      <w:r w:rsidRPr="001313C8">
        <w:rPr>
          <w:noProof/>
          <w:szCs w:val="24"/>
          <w:lang w:eastAsia="id-ID"/>
        </w:rPr>
        <w:drawing>
          <wp:anchor distT="0" distB="0" distL="114300" distR="114300" simplePos="0" relativeHeight="251661312" behindDoc="0" locked="0" layoutInCell="1" allowOverlap="1" wp14:anchorId="73D6852C" wp14:editId="07BFDC74">
            <wp:simplePos x="0" y="0"/>
            <wp:positionH relativeFrom="column">
              <wp:posOffset>6483</wp:posOffset>
            </wp:positionH>
            <wp:positionV relativeFrom="paragraph">
              <wp:posOffset>4938</wp:posOffset>
            </wp:positionV>
            <wp:extent cx="5035550" cy="2129051"/>
            <wp:effectExtent l="0" t="0" r="12700" b="5080"/>
            <wp:wrapNone/>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5DFB95A1" w14:textId="77777777" w:rsidR="005320FC" w:rsidRPr="0048080B" w:rsidRDefault="005320FC" w:rsidP="005320FC">
      <w:pPr>
        <w:pStyle w:val="ListParagraph"/>
        <w:spacing w:line="360" w:lineRule="auto"/>
        <w:ind w:left="0" w:firstLine="720"/>
        <w:jc w:val="both"/>
        <w:rPr>
          <w:b/>
          <w:color w:val="000000"/>
          <w:szCs w:val="24"/>
        </w:rPr>
      </w:pPr>
    </w:p>
    <w:p w14:paraId="17A83900" w14:textId="77777777" w:rsidR="005320FC" w:rsidRPr="00145004" w:rsidRDefault="005320FC" w:rsidP="005320FC">
      <w:pPr>
        <w:spacing w:after="0" w:line="360" w:lineRule="auto"/>
        <w:jc w:val="both"/>
        <w:rPr>
          <w:b/>
          <w:szCs w:val="24"/>
        </w:rPr>
      </w:pPr>
    </w:p>
    <w:p w14:paraId="2B9F83FA" w14:textId="77777777" w:rsidR="005320FC" w:rsidRPr="00E55939" w:rsidRDefault="005320FC" w:rsidP="005320FC">
      <w:pPr>
        <w:spacing w:line="360" w:lineRule="auto"/>
        <w:jc w:val="both"/>
        <w:rPr>
          <w:szCs w:val="24"/>
        </w:rPr>
      </w:pPr>
    </w:p>
    <w:p w14:paraId="2196D288" w14:textId="77777777" w:rsidR="005320FC" w:rsidRPr="00DA702F" w:rsidRDefault="005320FC" w:rsidP="005320FC">
      <w:pPr>
        <w:pStyle w:val="ListParagraph"/>
        <w:spacing w:line="480" w:lineRule="auto"/>
        <w:ind w:left="0" w:firstLine="567"/>
        <w:jc w:val="both"/>
        <w:rPr>
          <w:szCs w:val="24"/>
        </w:rPr>
      </w:pPr>
    </w:p>
    <w:p w14:paraId="3217748A" w14:textId="77777777" w:rsidR="005320FC" w:rsidRPr="00DA702F" w:rsidRDefault="005320FC" w:rsidP="005320FC">
      <w:pPr>
        <w:spacing w:line="480" w:lineRule="auto"/>
        <w:ind w:firstLine="567"/>
        <w:jc w:val="both"/>
        <w:rPr>
          <w:szCs w:val="24"/>
        </w:rPr>
      </w:pPr>
    </w:p>
    <w:p w14:paraId="48DE9066" w14:textId="77777777" w:rsidR="005320FC" w:rsidRDefault="005320FC" w:rsidP="005320FC">
      <w:pPr>
        <w:pStyle w:val="ListParagraph"/>
        <w:tabs>
          <w:tab w:val="left" w:pos="8789"/>
        </w:tabs>
        <w:spacing w:line="276" w:lineRule="auto"/>
        <w:ind w:left="284" w:right="237" w:hanging="142"/>
        <w:jc w:val="center"/>
        <w:rPr>
          <w:b/>
          <w:sz w:val="20"/>
          <w:szCs w:val="20"/>
        </w:rPr>
      </w:pPr>
      <w:r w:rsidRPr="001313C8">
        <w:rPr>
          <w:b/>
          <w:sz w:val="20"/>
          <w:szCs w:val="20"/>
        </w:rPr>
        <w:t xml:space="preserve">Gambar </w:t>
      </w:r>
      <w:r>
        <w:rPr>
          <w:b/>
          <w:sz w:val="20"/>
          <w:szCs w:val="20"/>
        </w:rPr>
        <w:t>3</w:t>
      </w:r>
      <w:r w:rsidRPr="001313C8">
        <w:rPr>
          <w:b/>
          <w:sz w:val="20"/>
          <w:szCs w:val="20"/>
        </w:rPr>
        <w:t>. Uji Daya Lekat Sediaan Krim Ekstrak Etanol Daun Belimbing Wuluh</w:t>
      </w:r>
    </w:p>
    <w:p w14:paraId="1D5670B9" w14:textId="77777777" w:rsidR="005320FC" w:rsidRDefault="005320FC" w:rsidP="005320FC">
      <w:pPr>
        <w:pStyle w:val="ListParagraph"/>
        <w:tabs>
          <w:tab w:val="left" w:pos="8789"/>
        </w:tabs>
        <w:spacing w:line="360" w:lineRule="auto"/>
        <w:ind w:left="0" w:right="237" w:firstLine="567"/>
        <w:jc w:val="both"/>
        <w:rPr>
          <w:rFonts w:cs="Times New Roman"/>
          <w:i/>
          <w:szCs w:val="24"/>
        </w:rPr>
      </w:pPr>
      <w:r>
        <w:rPr>
          <w:szCs w:val="24"/>
        </w:rPr>
        <w:t xml:space="preserve">Pada hasil uji daya lekat menunjukkan bahwa sediaan krim ekstrak etanol daun belimbing wuluh adanya perbedaan, dimana semakin tinggi konsentrasi asam stearat maka semakin naik hasil daya uji daya lekatnya. </w:t>
      </w:r>
      <w:r w:rsidRPr="00EF5A6D">
        <w:rPr>
          <w:szCs w:val="24"/>
        </w:rPr>
        <w:t>. Nilai uji daya lekat krim mempunyai hubungan dengan viskositas krim, dimana semakin tinggi daya lekat krim maka akan menghasilkan nilai viskositas yang semakin tinggi, karena konsistensi dari krim yang pekat. Hal ini menunjukkan bahwa semakin tinggi daya lekat krim maka semakin kuat ikatan antara krim dan kulit.</w:t>
      </w:r>
      <w:r w:rsidRPr="00EF5A6D">
        <w:rPr>
          <w:rFonts w:cs="Times New Roman"/>
          <w:szCs w:val="24"/>
        </w:rPr>
        <w:t xml:space="preserve"> </w:t>
      </w:r>
      <w:r w:rsidRPr="008D2320">
        <w:rPr>
          <w:rFonts w:cs="Times New Roman"/>
          <w:szCs w:val="24"/>
        </w:rPr>
        <w:t xml:space="preserve">Hasil uji daya lekat  selanjutnya dianalisis menunjukkan data berdistribusi normal dan homogen dengan nilai signifikan </w:t>
      </w:r>
      <w:r w:rsidRPr="008D2320">
        <w:rPr>
          <w:rFonts w:cs="Times New Roman"/>
          <w:i/>
          <w:szCs w:val="24"/>
        </w:rPr>
        <w:t>(sig&gt;0,05).</w:t>
      </w:r>
      <w:r w:rsidRPr="008D2320">
        <w:rPr>
          <w:rFonts w:cs="Times New Roman"/>
          <w:szCs w:val="24"/>
        </w:rPr>
        <w:t xml:space="preserve"> Kemudian dilanjut dengan uji </w:t>
      </w:r>
      <w:r w:rsidRPr="008D2320">
        <w:rPr>
          <w:rFonts w:cs="Times New Roman"/>
          <w:iCs/>
          <w:szCs w:val="24"/>
        </w:rPr>
        <w:t>anava satu jalan</w:t>
      </w:r>
      <w:r w:rsidRPr="008D2320">
        <w:rPr>
          <w:rFonts w:cs="Times New Roman"/>
          <w:szCs w:val="24"/>
        </w:rPr>
        <w:t xml:space="preserve"> dengan hasil berbeda signifikan </w:t>
      </w:r>
      <w:r w:rsidRPr="008D2320">
        <w:rPr>
          <w:rFonts w:cs="Times New Roman"/>
          <w:i/>
          <w:szCs w:val="24"/>
        </w:rPr>
        <w:t>(sig &lt;0,05)</w:t>
      </w:r>
      <w:r w:rsidRPr="008D2320">
        <w:rPr>
          <w:rFonts w:cs="Times New Roman"/>
          <w:szCs w:val="24"/>
        </w:rPr>
        <w:t xml:space="preserve"> dan dilanjutkan dengan uji </w:t>
      </w:r>
      <w:r w:rsidRPr="008D2320">
        <w:rPr>
          <w:rFonts w:cs="Times New Roman"/>
          <w:iCs/>
          <w:szCs w:val="24"/>
        </w:rPr>
        <w:t>pasca anava</w:t>
      </w:r>
      <w:r w:rsidRPr="008D2320">
        <w:rPr>
          <w:rFonts w:cs="Times New Roman"/>
          <w:szCs w:val="24"/>
        </w:rPr>
        <w:t xml:space="preserve"> antara FI, II, dan III didapatkan hasil berbeda signifikan </w:t>
      </w:r>
      <w:r w:rsidRPr="008D2320">
        <w:rPr>
          <w:rFonts w:cs="Times New Roman"/>
          <w:i/>
          <w:szCs w:val="24"/>
        </w:rPr>
        <w:t>(sig&lt; 0,05).</w:t>
      </w:r>
    </w:p>
    <w:p w14:paraId="182F309E" w14:textId="77777777" w:rsidR="005320FC" w:rsidRDefault="005320FC" w:rsidP="005320FC">
      <w:pPr>
        <w:pStyle w:val="ListParagraph"/>
        <w:tabs>
          <w:tab w:val="left" w:pos="8789"/>
        </w:tabs>
        <w:spacing w:line="360" w:lineRule="auto"/>
        <w:ind w:left="0" w:right="237" w:firstLine="567"/>
        <w:jc w:val="both"/>
        <w:rPr>
          <w:szCs w:val="24"/>
        </w:rPr>
      </w:pPr>
      <w:r>
        <w:rPr>
          <w:szCs w:val="24"/>
        </w:rPr>
        <w:t xml:space="preserve">Uji daya sebar krim bertujuan untuk melihat kemampuan sediaan menyebar pada kulit. Daya sebar yang baik </w:t>
      </w:r>
      <w:r w:rsidRPr="001313C8">
        <w:rPr>
          <w:szCs w:val="24"/>
        </w:rPr>
        <w:t xml:space="preserve">akan meyebabkan krim mudah menyebar dan mudah digunakan dengan mengoles tanpa menekan secara </w:t>
      </w:r>
      <w:r w:rsidRPr="001313C8">
        <w:rPr>
          <w:szCs w:val="24"/>
        </w:rPr>
        <w:lastRenderedPageBreak/>
        <w:t>berlebihan.</w:t>
      </w:r>
      <w:r w:rsidRPr="00EF5A6D">
        <w:rPr>
          <w:szCs w:val="24"/>
        </w:rPr>
        <w:t xml:space="preserve"> </w:t>
      </w:r>
      <w:r w:rsidRPr="001313C8">
        <w:rPr>
          <w:szCs w:val="24"/>
        </w:rPr>
        <w:t>Syarat daya sebar yang baik untuk sediaan topikal adalah sekitar 5-7 cm (Ulaen,dkk., 2017).</w:t>
      </w:r>
      <w:r w:rsidRPr="00EF5A6D">
        <w:rPr>
          <w:noProof/>
          <w:szCs w:val="24"/>
          <w:lang w:eastAsia="id-ID"/>
        </w:rPr>
        <w:t xml:space="preserve"> </w:t>
      </w:r>
    </w:p>
    <w:p w14:paraId="6568D4D8" w14:textId="77777777" w:rsidR="005320FC" w:rsidRPr="004435E0" w:rsidRDefault="005320FC" w:rsidP="005320FC">
      <w:pPr>
        <w:spacing w:after="200" w:line="240" w:lineRule="auto"/>
        <w:ind w:left="1560" w:hanging="1560"/>
        <w:jc w:val="center"/>
        <w:rPr>
          <w:szCs w:val="24"/>
        </w:rPr>
      </w:pPr>
      <w:r w:rsidRPr="001313C8">
        <w:rPr>
          <w:noProof/>
          <w:szCs w:val="24"/>
          <w:lang w:eastAsia="id-ID"/>
        </w:rPr>
        <w:drawing>
          <wp:anchor distT="0" distB="0" distL="114300" distR="114300" simplePos="0" relativeHeight="251662336" behindDoc="0" locked="0" layoutInCell="1" allowOverlap="1" wp14:anchorId="6678FE2B" wp14:editId="4ABBA205">
            <wp:simplePos x="0" y="0"/>
            <wp:positionH relativeFrom="column">
              <wp:posOffset>183904</wp:posOffset>
            </wp:positionH>
            <wp:positionV relativeFrom="paragraph">
              <wp:posOffset>-452337</wp:posOffset>
            </wp:positionV>
            <wp:extent cx="4653280" cy="1856096"/>
            <wp:effectExtent l="0" t="0" r="13970" b="1143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1BA4C32" w14:textId="77777777" w:rsidR="005320FC" w:rsidRPr="004435E0" w:rsidRDefault="005320FC" w:rsidP="005320FC">
      <w:pPr>
        <w:spacing w:after="0" w:line="360" w:lineRule="auto"/>
        <w:rPr>
          <w:b/>
          <w:szCs w:val="24"/>
        </w:rPr>
      </w:pPr>
    </w:p>
    <w:p w14:paraId="6309D8F4" w14:textId="77777777" w:rsidR="005320FC" w:rsidRDefault="005320FC" w:rsidP="005320FC">
      <w:pPr>
        <w:spacing w:after="0" w:line="360" w:lineRule="auto"/>
        <w:jc w:val="center"/>
        <w:rPr>
          <w:b/>
          <w:szCs w:val="24"/>
          <w:lang w:val="en-ID"/>
        </w:rPr>
      </w:pPr>
    </w:p>
    <w:p w14:paraId="0BD4EABA" w14:textId="77777777" w:rsidR="005320FC" w:rsidRDefault="005320FC" w:rsidP="005320FC">
      <w:pPr>
        <w:spacing w:line="360" w:lineRule="auto"/>
        <w:rPr>
          <w:rFonts w:cs="Times New Roman"/>
          <w:szCs w:val="24"/>
        </w:rPr>
      </w:pPr>
    </w:p>
    <w:p w14:paraId="023DA323" w14:textId="77777777" w:rsidR="005320FC" w:rsidRDefault="005320FC" w:rsidP="005320FC">
      <w:pPr>
        <w:spacing w:line="360" w:lineRule="auto"/>
        <w:rPr>
          <w:rFonts w:cs="Times New Roman"/>
          <w:szCs w:val="24"/>
        </w:rPr>
      </w:pPr>
    </w:p>
    <w:p w14:paraId="11A826B9" w14:textId="77777777" w:rsidR="005320FC" w:rsidRDefault="005320FC" w:rsidP="005320FC">
      <w:pPr>
        <w:tabs>
          <w:tab w:val="left" w:pos="1139"/>
        </w:tabs>
        <w:spacing w:line="276" w:lineRule="auto"/>
        <w:ind w:left="142"/>
        <w:jc w:val="both"/>
        <w:rPr>
          <w:b/>
          <w:sz w:val="20"/>
          <w:szCs w:val="20"/>
        </w:rPr>
      </w:pPr>
      <w:r w:rsidRPr="001313C8">
        <w:rPr>
          <w:b/>
          <w:sz w:val="20"/>
          <w:szCs w:val="20"/>
        </w:rPr>
        <w:t xml:space="preserve">Gambar </w:t>
      </w:r>
      <w:r>
        <w:rPr>
          <w:b/>
          <w:sz w:val="20"/>
          <w:szCs w:val="20"/>
        </w:rPr>
        <w:t>4</w:t>
      </w:r>
      <w:r w:rsidRPr="001313C8">
        <w:rPr>
          <w:b/>
          <w:sz w:val="20"/>
          <w:szCs w:val="20"/>
        </w:rPr>
        <w:t>. Diagram Rerata Uji Daya Sebar Sediaan Krim Ekstrak Etanol Daun Belimbing Wuluh</w:t>
      </w:r>
    </w:p>
    <w:p w14:paraId="7AE232BD" w14:textId="77777777" w:rsidR="005320FC" w:rsidRDefault="005320FC" w:rsidP="005320FC">
      <w:pPr>
        <w:spacing w:after="0" w:line="360" w:lineRule="auto"/>
        <w:ind w:firstLine="567"/>
        <w:jc w:val="both"/>
        <w:rPr>
          <w:rFonts w:cs="Times New Roman"/>
          <w:i/>
          <w:szCs w:val="24"/>
        </w:rPr>
      </w:pPr>
      <w:r>
        <w:rPr>
          <w:szCs w:val="24"/>
        </w:rPr>
        <w:tab/>
        <w:t xml:space="preserve">Hasil uji daya sebar menunjukkan adanya penurunan daya sebar pada setiap formula. Hal ini disebabkan karena adanya perbedaan konsentrasi asam stearat, </w:t>
      </w:r>
      <w:r w:rsidRPr="001313C8">
        <w:rPr>
          <w:szCs w:val="24"/>
        </w:rPr>
        <w:t>semakin tinggi konsentrasi asam stearat maka akan meningkatkan viskositas krim sehingga daya sebar menjadi semakin kecil</w:t>
      </w:r>
      <w:r>
        <w:rPr>
          <w:szCs w:val="24"/>
        </w:rPr>
        <w:t xml:space="preserve">. </w:t>
      </w:r>
      <w:r w:rsidRPr="00BE1D88">
        <w:rPr>
          <w:rFonts w:cs="Times New Roman"/>
          <w:szCs w:val="24"/>
        </w:rPr>
        <w:t xml:space="preserve">Hasil uji </w:t>
      </w:r>
      <w:r>
        <w:rPr>
          <w:rFonts w:cs="Times New Roman"/>
          <w:szCs w:val="24"/>
        </w:rPr>
        <w:t>daya sebar</w:t>
      </w:r>
      <w:r w:rsidRPr="00BE1D88">
        <w:rPr>
          <w:rFonts w:cs="Times New Roman"/>
          <w:szCs w:val="24"/>
        </w:rPr>
        <w:t xml:space="preserve">  selanjutnya dianalisis menunjukkan data berdistribusi normal dan homogen dengan nilai signifikan </w:t>
      </w:r>
      <w:r w:rsidRPr="00BE1D88">
        <w:rPr>
          <w:rFonts w:cs="Times New Roman"/>
          <w:i/>
          <w:szCs w:val="24"/>
        </w:rPr>
        <w:t>(sig&gt;0,05).</w:t>
      </w:r>
      <w:r w:rsidRPr="00BE1D88">
        <w:rPr>
          <w:rFonts w:cs="Times New Roman"/>
          <w:szCs w:val="24"/>
        </w:rPr>
        <w:t xml:space="preserve"> Kemudian dilanjut dengan uji </w:t>
      </w:r>
      <w:r w:rsidRPr="00BE1D88">
        <w:rPr>
          <w:rFonts w:cs="Times New Roman"/>
          <w:iCs/>
          <w:szCs w:val="24"/>
        </w:rPr>
        <w:t>anava satu jalan</w:t>
      </w:r>
      <w:r w:rsidRPr="00BE1D88">
        <w:rPr>
          <w:rFonts w:cs="Times New Roman"/>
          <w:szCs w:val="24"/>
        </w:rPr>
        <w:t xml:space="preserve"> dengan hasil berbeda signifikan </w:t>
      </w:r>
      <w:r w:rsidRPr="00BE1D88">
        <w:rPr>
          <w:rFonts w:cs="Times New Roman"/>
          <w:i/>
          <w:szCs w:val="24"/>
        </w:rPr>
        <w:t>(sig &lt;0,05)</w:t>
      </w:r>
      <w:r w:rsidRPr="00BE1D88">
        <w:rPr>
          <w:rFonts w:cs="Times New Roman"/>
          <w:szCs w:val="24"/>
        </w:rPr>
        <w:t xml:space="preserve"> dan dilanjutkan dengan uji </w:t>
      </w:r>
      <w:r w:rsidRPr="00BE1D88">
        <w:rPr>
          <w:rFonts w:cs="Times New Roman"/>
          <w:iCs/>
          <w:szCs w:val="24"/>
        </w:rPr>
        <w:t>pasca anava</w:t>
      </w:r>
      <w:r w:rsidRPr="00BE1D88">
        <w:rPr>
          <w:rFonts w:cs="Times New Roman"/>
          <w:szCs w:val="24"/>
        </w:rPr>
        <w:t xml:space="preserve"> antara FI, II, dan III didapatkan hasil berbeda signifikan </w:t>
      </w:r>
      <w:r w:rsidRPr="00BE1D88">
        <w:rPr>
          <w:rFonts w:cs="Times New Roman"/>
          <w:i/>
          <w:szCs w:val="24"/>
        </w:rPr>
        <w:t>(sig&lt; 0,05).</w:t>
      </w:r>
    </w:p>
    <w:p w14:paraId="52C181F5" w14:textId="77777777" w:rsidR="005320FC" w:rsidRDefault="005320FC" w:rsidP="005320FC">
      <w:pPr>
        <w:spacing w:after="0" w:line="360" w:lineRule="auto"/>
        <w:ind w:firstLine="567"/>
        <w:jc w:val="both"/>
        <w:rPr>
          <w:szCs w:val="24"/>
        </w:rPr>
      </w:pPr>
      <w:r>
        <w:rPr>
          <w:rFonts w:cs="Times New Roman"/>
          <w:szCs w:val="24"/>
        </w:rPr>
        <w:t xml:space="preserve">Uji tipe krim </w:t>
      </w:r>
      <w:r w:rsidRPr="001313C8">
        <w:rPr>
          <w:szCs w:val="24"/>
        </w:rPr>
        <w:t>dilakukan untuk mengetahui tipe krim yang sebenarnya. Pengujian tipe krim dilakukan dengan metode pewarnaan. Krim yang dibuat adalah tipe M/A sehingga pada uji ini digunakkan methylene blue untuk mengetahui adanya fase air (globul warna biru).</w:t>
      </w:r>
    </w:p>
    <w:tbl>
      <w:tblPr>
        <w:tblStyle w:val="TableGrid"/>
        <w:tblpPr w:leftFromText="180" w:rightFromText="180" w:vertAnchor="text" w:horzAnchor="margin" w:tblpXSpec="center" w:tblpY="1"/>
        <w:tblW w:w="4751" w:type="dxa"/>
        <w:tblLook w:val="04A0" w:firstRow="1" w:lastRow="0" w:firstColumn="1" w:lastColumn="0" w:noHBand="0" w:noVBand="1"/>
      </w:tblPr>
      <w:tblGrid>
        <w:gridCol w:w="4751"/>
      </w:tblGrid>
      <w:tr w:rsidR="005320FC" w:rsidRPr="001313C8" w14:paraId="6D88BFD4" w14:textId="77777777" w:rsidTr="00B3779F">
        <w:trPr>
          <w:trHeight w:val="1982"/>
        </w:trPr>
        <w:tc>
          <w:tcPr>
            <w:tcW w:w="4751" w:type="dxa"/>
          </w:tcPr>
          <w:p w14:paraId="64A3733C" w14:textId="77777777" w:rsidR="005320FC" w:rsidRPr="001313C8" w:rsidRDefault="005320FC" w:rsidP="00B3779F">
            <w:pPr>
              <w:pStyle w:val="ListParagraph"/>
              <w:spacing w:line="480" w:lineRule="auto"/>
              <w:ind w:left="0"/>
              <w:jc w:val="center"/>
            </w:pPr>
            <w:r>
              <w:rPr>
                <w:noProof/>
                <w:lang w:eastAsia="id-ID"/>
              </w:rPr>
              <mc:AlternateContent>
                <mc:Choice Requires="wps">
                  <w:drawing>
                    <wp:anchor distT="0" distB="0" distL="114300" distR="114300" simplePos="0" relativeHeight="251667456" behindDoc="0" locked="0" layoutInCell="1" allowOverlap="1" wp14:anchorId="1B4370F6" wp14:editId="05514A5D">
                      <wp:simplePos x="0" y="0"/>
                      <wp:positionH relativeFrom="column">
                        <wp:posOffset>1251585</wp:posOffset>
                      </wp:positionH>
                      <wp:positionV relativeFrom="paragraph">
                        <wp:posOffset>879475</wp:posOffset>
                      </wp:positionV>
                      <wp:extent cx="438150" cy="323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 cy="323850"/>
                              </a:xfrm>
                              <a:prstGeom prst="rect">
                                <a:avLst/>
                              </a:prstGeom>
                              <a:noFill/>
                              <a:ln w="6350">
                                <a:noFill/>
                              </a:ln>
                            </wps:spPr>
                            <wps:txbx>
                              <w:txbxContent>
                                <w:p w14:paraId="233BF878" w14:textId="77777777" w:rsidR="005320FC" w:rsidRDefault="005320FC" w:rsidP="005320FC">
                                  <w:r>
                                    <w:t>FII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8.55pt;margin-top:69.25pt;width:3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" filled="f" stroked="f" strokeweight=".5pt">
                      <v:textbox>
                        <w:txbxContent>
                          <w:p w14:paraId="233BF878" w14:textId="77777777" w:rsidR="005320FC" w:rsidRDefault="005320FC" w:rsidP="005320FC">
                            <w:r>
                              <w:t>FII</w:t>
                            </w:r>
                          </w:p>
                        </w:txbxContent>
                      </v:textbox>
                    </v:shape>
                  </w:pict>
                </mc:Fallback>
              </mc:AlternateContent>
            </w:r>
            <w:r>
              <w:rPr>
                <w:noProof/>
                <w:lang w:eastAsia="id-ID"/>
              </w:rPr>
              <mc:AlternateContent>
                <mc:Choice Requires="wps">
                  <w:drawing>
                    <wp:anchor distT="0" distB="0" distL="114300" distR="114300" simplePos="0" relativeHeight="251668480" behindDoc="0" locked="0" layoutInCell="1" allowOverlap="1" wp14:anchorId="1A9E7FB8" wp14:editId="4D967695">
                      <wp:simplePos x="0" y="0"/>
                      <wp:positionH relativeFrom="column">
                        <wp:posOffset>2080260</wp:posOffset>
                      </wp:positionH>
                      <wp:positionV relativeFrom="paragraph">
                        <wp:posOffset>879475</wp:posOffset>
                      </wp:positionV>
                      <wp:extent cx="428625" cy="323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428625" cy="323850"/>
                              </a:xfrm>
                              <a:prstGeom prst="rect">
                                <a:avLst/>
                              </a:prstGeom>
                              <a:noFill/>
                              <a:ln w="6350">
                                <a:noFill/>
                              </a:ln>
                            </wps:spPr>
                            <wps:txbx>
                              <w:txbxContent>
                                <w:p w14:paraId="4EB7C858" w14:textId="77777777" w:rsidR="005320FC" w:rsidRDefault="005320FC" w:rsidP="005320FC">
                                  <w:r>
                                    <w:t>FIII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163.8pt;margin-top:69.25pt;width:33.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" filled="f" stroked="f" strokeweight=".5pt">
                      <v:textbox>
                        <w:txbxContent>
                          <w:p w14:paraId="4EB7C858" w14:textId="77777777" w:rsidR="005320FC" w:rsidRDefault="005320FC" w:rsidP="005320FC">
                            <w:r>
                              <w:t>FIII</w:t>
                            </w:r>
                          </w:p>
                        </w:txbxContent>
                      </v:textbox>
                    </v:shape>
                  </w:pict>
                </mc:Fallback>
              </mc:AlternateContent>
            </w:r>
            <w:r>
              <w:rPr>
                <w:noProof/>
                <w:lang w:eastAsia="id-ID"/>
              </w:rPr>
              <mc:AlternateContent>
                <mc:Choice Requires="wps">
                  <w:drawing>
                    <wp:anchor distT="0" distB="0" distL="114300" distR="114300" simplePos="0" relativeHeight="251666432" behindDoc="0" locked="0" layoutInCell="1" allowOverlap="1" wp14:anchorId="20500993" wp14:editId="398BFEE8">
                      <wp:simplePos x="0" y="0"/>
                      <wp:positionH relativeFrom="column">
                        <wp:posOffset>386080</wp:posOffset>
                      </wp:positionH>
                      <wp:positionV relativeFrom="paragraph">
                        <wp:posOffset>881380</wp:posOffset>
                      </wp:positionV>
                      <wp:extent cx="381000" cy="257175"/>
                      <wp:effectExtent l="0" t="0" r="0" b="0"/>
                      <wp:wrapNone/>
                      <wp:docPr id="4" name="Text Box 4"/>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w="6350">
                                <a:noFill/>
                              </a:ln>
                            </wps:spPr>
                            <wps:txbx>
                              <w:txbxContent>
                                <w:p w14:paraId="7B8DAD02" w14:textId="77777777" w:rsidR="005320FC" w:rsidRDefault="005320FC" w:rsidP="005320FC">
                                  <w:r>
                                    <w:t>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0.4pt;margin-top:69.4pt;width:30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" filled="f" stroked="f" strokeweight=".5pt">
                      <v:textbox>
                        <w:txbxContent>
                          <w:p w14:paraId="7B8DAD02" w14:textId="77777777" w:rsidR="005320FC" w:rsidRDefault="005320FC" w:rsidP="005320FC">
                            <w:r>
                              <w:t>FI</w:t>
                            </w:r>
                          </w:p>
                        </w:txbxContent>
                      </v:textbox>
                    </v:shape>
                  </w:pict>
                </mc:Fallback>
              </mc:AlternateContent>
            </w:r>
            <w:r w:rsidRPr="001313C8">
              <w:rPr>
                <w:noProof/>
                <w:lang w:eastAsia="id-ID"/>
              </w:rPr>
              <w:drawing>
                <wp:anchor distT="0" distB="0" distL="114300" distR="114300" simplePos="0" relativeHeight="251665408" behindDoc="0" locked="0" layoutInCell="1" allowOverlap="1" wp14:anchorId="4ABECE17" wp14:editId="14F530F5">
                  <wp:simplePos x="0" y="0"/>
                  <wp:positionH relativeFrom="column">
                    <wp:posOffset>1073150</wp:posOffset>
                  </wp:positionH>
                  <wp:positionV relativeFrom="paragraph">
                    <wp:posOffset>127635</wp:posOffset>
                  </wp:positionV>
                  <wp:extent cx="763905" cy="7543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242" t="6357" r="15944" b="11945"/>
                          <a:stretch/>
                        </pic:blipFill>
                        <pic:spPr bwMode="auto">
                          <a:xfrm>
                            <a:off x="0" y="0"/>
                            <a:ext cx="763905" cy="754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13C8">
              <w:rPr>
                <w:noProof/>
                <w:lang w:eastAsia="id-ID"/>
              </w:rPr>
              <w:drawing>
                <wp:anchor distT="0" distB="0" distL="114300" distR="114300" simplePos="0" relativeHeight="251663360" behindDoc="0" locked="0" layoutInCell="1" allowOverlap="1" wp14:anchorId="1D63F05C" wp14:editId="1E08CC98">
                  <wp:simplePos x="0" y="0"/>
                  <wp:positionH relativeFrom="column">
                    <wp:posOffset>1926590</wp:posOffset>
                  </wp:positionH>
                  <wp:positionV relativeFrom="paragraph">
                    <wp:posOffset>127000</wp:posOffset>
                  </wp:positionV>
                  <wp:extent cx="749935" cy="755015"/>
                  <wp:effectExtent l="0" t="0" r="0"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765" r="17477" b="16408"/>
                          <a:stretch/>
                        </pic:blipFill>
                        <pic:spPr bwMode="auto">
                          <a:xfrm>
                            <a:off x="0" y="0"/>
                            <a:ext cx="749935" cy="755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13C8">
              <w:rPr>
                <w:noProof/>
                <w:lang w:eastAsia="id-ID"/>
              </w:rPr>
              <w:drawing>
                <wp:anchor distT="0" distB="0" distL="114300" distR="114300" simplePos="0" relativeHeight="251664384" behindDoc="0" locked="0" layoutInCell="1" allowOverlap="1" wp14:anchorId="529DAE85" wp14:editId="063D1337">
                  <wp:simplePos x="0" y="0"/>
                  <wp:positionH relativeFrom="column">
                    <wp:posOffset>198755</wp:posOffset>
                  </wp:positionH>
                  <wp:positionV relativeFrom="paragraph">
                    <wp:posOffset>126687</wp:posOffset>
                  </wp:positionV>
                  <wp:extent cx="763270" cy="755015"/>
                  <wp:effectExtent l="0" t="0" r="0"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859" t="20520" r="5691" b="19171"/>
                          <a:stretch/>
                        </pic:blipFill>
                        <pic:spPr bwMode="auto">
                          <a:xfrm>
                            <a:off x="0" y="0"/>
                            <a:ext cx="763270" cy="755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2340B99" w14:textId="77777777" w:rsidR="005320FC" w:rsidRPr="001818C7" w:rsidRDefault="005320FC" w:rsidP="005320FC">
      <w:pPr>
        <w:spacing w:after="0" w:line="360" w:lineRule="auto"/>
        <w:ind w:firstLine="567"/>
        <w:jc w:val="both"/>
        <w:rPr>
          <w:rFonts w:cs="Times New Roman"/>
          <w:szCs w:val="24"/>
        </w:rPr>
      </w:pPr>
    </w:p>
    <w:p w14:paraId="11ADAF7F" w14:textId="77777777" w:rsidR="005320FC" w:rsidRDefault="005320FC" w:rsidP="005320FC">
      <w:pPr>
        <w:spacing w:line="360" w:lineRule="auto"/>
        <w:rPr>
          <w:rFonts w:cs="Times New Roman"/>
          <w:szCs w:val="24"/>
        </w:rPr>
      </w:pPr>
    </w:p>
    <w:p w14:paraId="4F32567B" w14:textId="77777777" w:rsidR="005320FC" w:rsidRDefault="005320FC" w:rsidP="005320FC">
      <w:pPr>
        <w:spacing w:line="360" w:lineRule="auto"/>
        <w:rPr>
          <w:rFonts w:cs="Times New Roman"/>
          <w:szCs w:val="24"/>
        </w:rPr>
      </w:pPr>
    </w:p>
    <w:p w14:paraId="592C8120" w14:textId="77777777" w:rsidR="005320FC" w:rsidRDefault="005320FC" w:rsidP="005320FC">
      <w:pPr>
        <w:spacing w:line="360" w:lineRule="auto"/>
        <w:ind w:firstLine="720"/>
        <w:jc w:val="both"/>
        <w:rPr>
          <w:rFonts w:cs="Times New Roman"/>
          <w:szCs w:val="24"/>
        </w:rPr>
      </w:pPr>
    </w:p>
    <w:p w14:paraId="1B629DAA" w14:textId="77777777" w:rsidR="005320FC" w:rsidRDefault="005320FC" w:rsidP="005320FC">
      <w:pPr>
        <w:spacing w:line="360" w:lineRule="auto"/>
        <w:ind w:firstLine="720"/>
        <w:jc w:val="both"/>
        <w:rPr>
          <w:rFonts w:cs="Times New Roman"/>
          <w:szCs w:val="24"/>
        </w:rPr>
      </w:pPr>
      <w:r>
        <w:rPr>
          <w:rFonts w:cs="Times New Roman"/>
          <w:szCs w:val="24"/>
        </w:rPr>
        <w:t>H</w:t>
      </w:r>
      <w:r w:rsidRPr="00A13B71">
        <w:rPr>
          <w:rFonts w:cs="Times New Roman"/>
          <w:szCs w:val="24"/>
        </w:rPr>
        <w:t xml:space="preserve">asil </w:t>
      </w:r>
      <w:r>
        <w:rPr>
          <w:rFonts w:cs="Times New Roman"/>
          <w:szCs w:val="24"/>
        </w:rPr>
        <w:t xml:space="preserve">uji tipe krim </w:t>
      </w:r>
      <w:r w:rsidRPr="00A13B71">
        <w:rPr>
          <w:rFonts w:cs="Times New Roman"/>
          <w:szCs w:val="24"/>
        </w:rPr>
        <w:t xml:space="preserve">pada ketiga formula diatas menunjukkan bahwa formulasi krim ekstrak daun belimbing wuluh menunjukkan krim tipe M/A. Dikarenakan krim yang dioleskan diatas </w:t>
      </w:r>
      <w:r w:rsidRPr="00A13B71">
        <w:rPr>
          <w:rFonts w:cs="Times New Roman"/>
          <w:i/>
          <w:szCs w:val="24"/>
        </w:rPr>
        <w:t xml:space="preserve">object glass </w:t>
      </w:r>
      <w:r w:rsidRPr="00A13B71">
        <w:rPr>
          <w:rFonts w:cs="Times New Roman"/>
          <w:szCs w:val="24"/>
        </w:rPr>
        <w:t xml:space="preserve">yang ditetesi dengan </w:t>
      </w:r>
      <w:r w:rsidRPr="00A13B71">
        <w:rPr>
          <w:rFonts w:cs="Times New Roman"/>
          <w:i/>
          <w:szCs w:val="24"/>
        </w:rPr>
        <w:t xml:space="preserve">metilen </w:t>
      </w:r>
      <w:r w:rsidRPr="00A13B71">
        <w:rPr>
          <w:rFonts w:cs="Times New Roman"/>
          <w:i/>
          <w:szCs w:val="24"/>
        </w:rPr>
        <w:lastRenderedPageBreak/>
        <w:t>blue</w:t>
      </w:r>
      <w:r w:rsidRPr="00A13B71">
        <w:rPr>
          <w:rFonts w:cs="Times New Roman"/>
          <w:szCs w:val="24"/>
        </w:rPr>
        <w:t xml:space="preserve">, hasilnya </w:t>
      </w:r>
      <w:r w:rsidRPr="00A13B71">
        <w:rPr>
          <w:rFonts w:cs="Times New Roman"/>
          <w:i/>
          <w:szCs w:val="24"/>
        </w:rPr>
        <w:t>metilen blue</w:t>
      </w:r>
      <w:r w:rsidRPr="00A13B71">
        <w:rPr>
          <w:rFonts w:cs="Times New Roman"/>
          <w:szCs w:val="24"/>
        </w:rPr>
        <w:t xml:space="preserve"> tersebar merata. Hal ini disebabkan karena </w:t>
      </w:r>
      <w:r w:rsidRPr="00A13B71">
        <w:rPr>
          <w:rFonts w:cs="Times New Roman"/>
          <w:i/>
          <w:szCs w:val="24"/>
        </w:rPr>
        <w:t>methylen blue</w:t>
      </w:r>
      <w:r w:rsidRPr="00A13B71">
        <w:rPr>
          <w:rFonts w:cs="Times New Roman"/>
          <w:szCs w:val="24"/>
        </w:rPr>
        <w:t xml:space="preserve"> yang dapat larut air dan tidak larut dalam minyak.</w:t>
      </w:r>
    </w:p>
    <w:p w14:paraId="314751F5" w14:textId="77777777" w:rsidR="005320FC" w:rsidRDefault="005320FC" w:rsidP="005320FC">
      <w:pPr>
        <w:spacing w:line="360" w:lineRule="auto"/>
        <w:ind w:firstLine="720"/>
        <w:jc w:val="both"/>
        <w:rPr>
          <w:lang w:val="sv-SE"/>
        </w:rPr>
      </w:pPr>
      <w:r w:rsidRPr="001313C8">
        <w:rPr>
          <w:szCs w:val="24"/>
        </w:rPr>
        <w:t>Angka Lempeng Total (ALT) merupakan salah satu metode kuantitatif yang dapat digunakan untuk mengetahui jumlah mikroba pada suatu sampel produk dengan menggunakan media padat dengan hasil akhir berupa koloni yang dapat diamati secara visual dan dihitung (</w:t>
      </w:r>
      <w:bookmarkStart w:id="1" w:name="_Hlk74516706"/>
      <w:r w:rsidRPr="001313C8">
        <w:rPr>
          <w:szCs w:val="24"/>
        </w:rPr>
        <w:t>Fardiaz at Susanti, dkk., 2016)</w:t>
      </w:r>
      <w:bookmarkEnd w:id="1"/>
      <w:r w:rsidRPr="001313C8">
        <w:rPr>
          <w:szCs w:val="24"/>
        </w:rPr>
        <w:t xml:space="preserve">.  </w:t>
      </w:r>
      <w:r>
        <w:t xml:space="preserve">Hasil uji ALT pada FI mempunyai hasil </w:t>
      </w:r>
      <w:r w:rsidRPr="00720629">
        <w:t>2,</w:t>
      </w:r>
      <w:r>
        <w:t>0</w:t>
      </w:r>
      <w:r w:rsidRPr="00720629">
        <w:t xml:space="preserve"> x </w:t>
      </w:r>
      <w:r w:rsidRPr="002B61AE">
        <w:rPr>
          <w:lang w:val="sv-SE"/>
        </w:rPr>
        <w:t>10</w:t>
      </w:r>
      <w:r>
        <w:rPr>
          <w:vertAlign w:val="superscript"/>
        </w:rPr>
        <w:t>2</w:t>
      </w:r>
      <w:r w:rsidRPr="002B61AE">
        <w:rPr>
          <w:lang w:val="sv-SE"/>
        </w:rPr>
        <w:t xml:space="preserve"> koloni/gram</w:t>
      </w:r>
      <w:r>
        <w:t>, FII 1,7</w:t>
      </w:r>
      <w:r w:rsidRPr="00720629">
        <w:t xml:space="preserve"> x </w:t>
      </w:r>
      <w:r w:rsidRPr="002B61AE">
        <w:rPr>
          <w:lang w:val="sv-SE"/>
        </w:rPr>
        <w:t>10</w:t>
      </w:r>
      <w:r>
        <w:rPr>
          <w:vertAlign w:val="superscript"/>
        </w:rPr>
        <w:t>2</w:t>
      </w:r>
      <w:r w:rsidRPr="002B61AE">
        <w:rPr>
          <w:lang w:val="sv-SE"/>
        </w:rPr>
        <w:t xml:space="preserve"> koloni/gram</w:t>
      </w:r>
      <w:r>
        <w:t>, dan FIII 1</w:t>
      </w:r>
      <w:r w:rsidRPr="00720629">
        <w:t>,</w:t>
      </w:r>
      <w:r>
        <w:t>3</w:t>
      </w:r>
      <w:r w:rsidRPr="00720629">
        <w:t xml:space="preserve"> x </w:t>
      </w:r>
      <w:r w:rsidRPr="002B61AE">
        <w:rPr>
          <w:lang w:val="sv-SE"/>
        </w:rPr>
        <w:t>10</w:t>
      </w:r>
      <w:r>
        <w:rPr>
          <w:vertAlign w:val="superscript"/>
        </w:rPr>
        <w:t>2</w:t>
      </w:r>
      <w:r w:rsidRPr="002B61AE">
        <w:rPr>
          <w:lang w:val="sv-SE"/>
        </w:rPr>
        <w:t xml:space="preserve"> koloni/gram</w:t>
      </w:r>
      <w:r>
        <w:t xml:space="preserve">. Sehingga dapat disimpulkan bahwa ketiga formula telah memenuhi syarat ALT untuk sediaan semi padat yaiu </w:t>
      </w:r>
      <w:r w:rsidRPr="002B61AE">
        <w:rPr>
          <w:lang w:val="sv-SE"/>
        </w:rPr>
        <w:t>&lt; 10</w:t>
      </w:r>
      <w:r w:rsidRPr="002B61AE">
        <w:rPr>
          <w:vertAlign w:val="superscript"/>
          <w:lang w:val="sv-SE"/>
        </w:rPr>
        <w:t>3</w:t>
      </w:r>
      <w:r w:rsidRPr="002B61AE">
        <w:rPr>
          <w:lang w:val="sv-SE"/>
        </w:rPr>
        <w:t xml:space="preserve"> koloni/gram.</w:t>
      </w:r>
    </w:p>
    <w:p w14:paraId="181FFD9F" w14:textId="77777777" w:rsidR="005320FC" w:rsidRDefault="005320FC" w:rsidP="005320FC">
      <w:pPr>
        <w:pStyle w:val="BodyText"/>
        <w:spacing w:line="360" w:lineRule="auto"/>
        <w:jc w:val="both"/>
        <w:rPr>
          <w:b/>
          <w:bCs/>
        </w:rPr>
      </w:pPr>
      <w:r w:rsidRPr="00E32BB1">
        <w:rPr>
          <w:b/>
          <w:bCs/>
        </w:rPr>
        <w:t xml:space="preserve">SIMPULAN </w:t>
      </w:r>
    </w:p>
    <w:p w14:paraId="1E517988" w14:textId="77777777" w:rsidR="005320FC" w:rsidRDefault="005320FC" w:rsidP="005320FC">
      <w:pPr>
        <w:spacing w:after="0" w:line="360" w:lineRule="auto"/>
        <w:ind w:firstLine="567"/>
        <w:jc w:val="both"/>
        <w:rPr>
          <w:rFonts w:cs="Times New Roman"/>
          <w:szCs w:val="24"/>
          <w:lang w:val="sv-SE"/>
        </w:rPr>
      </w:pPr>
      <w:proofErr w:type="spellStart"/>
      <w:r w:rsidRPr="002B61AE">
        <w:rPr>
          <w:rFonts w:cs="Times New Roman"/>
          <w:szCs w:val="24"/>
          <w:lang w:val="es-ES"/>
        </w:rPr>
        <w:t>Berdasarkan</w:t>
      </w:r>
      <w:proofErr w:type="spellEnd"/>
      <w:r w:rsidRPr="002B61AE">
        <w:rPr>
          <w:rFonts w:cs="Times New Roman"/>
          <w:szCs w:val="24"/>
          <w:lang w:val="es-ES"/>
        </w:rPr>
        <w:t xml:space="preserve"> </w:t>
      </w:r>
      <w:proofErr w:type="spellStart"/>
      <w:r w:rsidRPr="002B61AE">
        <w:rPr>
          <w:rFonts w:cs="Times New Roman"/>
          <w:szCs w:val="24"/>
          <w:lang w:val="es-ES"/>
        </w:rPr>
        <w:t>dari</w:t>
      </w:r>
      <w:proofErr w:type="spellEnd"/>
      <w:r w:rsidRPr="002B61AE">
        <w:rPr>
          <w:rFonts w:cs="Times New Roman"/>
          <w:szCs w:val="24"/>
          <w:lang w:val="es-ES"/>
        </w:rPr>
        <w:t xml:space="preserve"> </w:t>
      </w:r>
      <w:proofErr w:type="spellStart"/>
      <w:r w:rsidRPr="002B61AE">
        <w:rPr>
          <w:rFonts w:cs="Times New Roman"/>
          <w:szCs w:val="24"/>
          <w:lang w:val="es-ES"/>
        </w:rPr>
        <w:t>hasil</w:t>
      </w:r>
      <w:proofErr w:type="spellEnd"/>
      <w:r w:rsidRPr="002B61AE">
        <w:rPr>
          <w:rFonts w:cs="Times New Roman"/>
          <w:szCs w:val="24"/>
          <w:lang w:val="es-ES"/>
        </w:rPr>
        <w:t xml:space="preserve"> </w:t>
      </w:r>
      <w:proofErr w:type="spellStart"/>
      <w:r w:rsidRPr="002B61AE">
        <w:rPr>
          <w:rFonts w:cs="Times New Roman"/>
          <w:szCs w:val="24"/>
          <w:lang w:val="es-ES"/>
        </w:rPr>
        <w:t>penelitian</w:t>
      </w:r>
      <w:proofErr w:type="spellEnd"/>
      <w:r w:rsidRPr="002B61AE">
        <w:rPr>
          <w:rFonts w:cs="Times New Roman"/>
          <w:szCs w:val="24"/>
          <w:lang w:val="es-ES"/>
        </w:rPr>
        <w:t xml:space="preserve"> </w:t>
      </w:r>
      <w:proofErr w:type="spellStart"/>
      <w:r w:rsidRPr="002B61AE">
        <w:rPr>
          <w:rFonts w:cs="Times New Roman"/>
          <w:szCs w:val="24"/>
          <w:lang w:val="es-ES"/>
        </w:rPr>
        <w:t>dapat</w:t>
      </w:r>
      <w:proofErr w:type="spellEnd"/>
      <w:r w:rsidRPr="002B61AE">
        <w:rPr>
          <w:rFonts w:cs="Times New Roman"/>
          <w:szCs w:val="24"/>
          <w:lang w:val="es-ES"/>
        </w:rPr>
        <w:t xml:space="preserve"> </w:t>
      </w:r>
      <w:proofErr w:type="spellStart"/>
      <w:r w:rsidRPr="002B61AE">
        <w:rPr>
          <w:rFonts w:cs="Times New Roman"/>
          <w:szCs w:val="24"/>
          <w:lang w:val="es-ES"/>
        </w:rPr>
        <w:t>disimpulkan</w:t>
      </w:r>
      <w:proofErr w:type="spellEnd"/>
      <w:r w:rsidRPr="002B61AE">
        <w:rPr>
          <w:rFonts w:cs="Times New Roman"/>
          <w:szCs w:val="24"/>
          <w:lang w:val="es-ES"/>
        </w:rPr>
        <w:t xml:space="preserve">  </w:t>
      </w:r>
      <w:proofErr w:type="spellStart"/>
      <w:r w:rsidRPr="002B61AE">
        <w:rPr>
          <w:rFonts w:cs="Times New Roman"/>
          <w:szCs w:val="24"/>
          <w:lang w:val="es-ES"/>
        </w:rPr>
        <w:t>bahwa</w:t>
      </w:r>
      <w:proofErr w:type="spellEnd"/>
      <w:r w:rsidRPr="002B61AE">
        <w:rPr>
          <w:rFonts w:cs="Times New Roman"/>
          <w:szCs w:val="24"/>
        </w:rPr>
        <w:t xml:space="preserve"> perbedaan konsentrasi</w:t>
      </w:r>
      <w:r>
        <w:rPr>
          <w:rFonts w:cs="Times New Roman"/>
          <w:szCs w:val="24"/>
        </w:rPr>
        <w:t xml:space="preserve"> asam stearat </w:t>
      </w:r>
      <w:r w:rsidRPr="002B61AE">
        <w:rPr>
          <w:rFonts w:cs="Times New Roman"/>
          <w:szCs w:val="24"/>
        </w:rPr>
        <w:t>sebagai</w:t>
      </w:r>
      <w:r>
        <w:rPr>
          <w:rFonts w:cs="Times New Roman"/>
          <w:szCs w:val="24"/>
        </w:rPr>
        <w:t xml:space="preserve"> emulgator</w:t>
      </w:r>
      <w:r w:rsidRPr="002B61AE">
        <w:rPr>
          <w:rFonts w:cs="Times New Roman"/>
          <w:szCs w:val="24"/>
        </w:rPr>
        <w:t xml:space="preserve"> mempengaruhi karakteristik fisik pada sediaan </w:t>
      </w:r>
      <w:r>
        <w:rPr>
          <w:rFonts w:cs="Times New Roman"/>
          <w:szCs w:val="24"/>
        </w:rPr>
        <w:t xml:space="preserve">krim </w:t>
      </w:r>
      <w:r w:rsidRPr="002B61AE">
        <w:rPr>
          <w:rFonts w:cs="Times New Roman"/>
          <w:szCs w:val="24"/>
        </w:rPr>
        <w:t>ekstrak etanol daun belimbinig wuluh. Semakin meningkat konsentrasi</w:t>
      </w:r>
      <w:r>
        <w:rPr>
          <w:rFonts w:cs="Times New Roman"/>
          <w:szCs w:val="24"/>
        </w:rPr>
        <w:t xml:space="preserve"> asam stearat </w:t>
      </w:r>
      <w:r w:rsidRPr="002B61AE">
        <w:rPr>
          <w:rFonts w:cs="Times New Roman"/>
          <w:szCs w:val="24"/>
        </w:rPr>
        <w:t>maka meningkatkan viskositas,</w:t>
      </w:r>
      <w:r>
        <w:rPr>
          <w:rFonts w:cs="Times New Roman"/>
          <w:szCs w:val="24"/>
        </w:rPr>
        <w:t xml:space="preserve"> dan</w:t>
      </w:r>
      <w:r w:rsidRPr="002B61AE">
        <w:rPr>
          <w:rFonts w:cs="Times New Roman"/>
          <w:szCs w:val="24"/>
        </w:rPr>
        <w:t xml:space="preserve"> daya lekat</w:t>
      </w:r>
      <w:r>
        <w:rPr>
          <w:rFonts w:cs="Times New Roman"/>
          <w:szCs w:val="24"/>
        </w:rPr>
        <w:t xml:space="preserve">, </w:t>
      </w:r>
      <w:r w:rsidRPr="002B61AE">
        <w:rPr>
          <w:rFonts w:cs="Times New Roman"/>
          <w:szCs w:val="24"/>
        </w:rPr>
        <w:t>serta menurunkan pH dan daya sebar. Konsentrasi</w:t>
      </w:r>
      <w:r>
        <w:rPr>
          <w:rFonts w:cs="Times New Roman"/>
          <w:szCs w:val="24"/>
        </w:rPr>
        <w:t xml:space="preserve"> asam stearat 5</w:t>
      </w:r>
      <w:r w:rsidRPr="002B61AE">
        <w:rPr>
          <w:rFonts w:cs="Times New Roman"/>
          <w:szCs w:val="24"/>
        </w:rPr>
        <w:t xml:space="preserve">% </w:t>
      </w:r>
      <w:r w:rsidRPr="002B61AE">
        <w:rPr>
          <w:rFonts w:cs="Times New Roman"/>
          <w:color w:val="000000"/>
          <w:szCs w:val="24"/>
        </w:rPr>
        <w:t xml:space="preserve">menghasilkan sediaan </w:t>
      </w:r>
      <w:r>
        <w:rPr>
          <w:rFonts w:cs="Times New Roman"/>
          <w:szCs w:val="24"/>
        </w:rPr>
        <w:t>krim</w:t>
      </w:r>
      <w:r w:rsidRPr="002B61AE">
        <w:rPr>
          <w:rFonts w:cs="Times New Roman"/>
          <w:szCs w:val="24"/>
        </w:rPr>
        <w:t xml:space="preserve"> ekstrak etanol daun belimbinig wuluh dengan karakteristik fisik sediaan</w:t>
      </w:r>
      <w:r>
        <w:rPr>
          <w:rFonts w:cs="Times New Roman"/>
          <w:szCs w:val="24"/>
        </w:rPr>
        <w:t xml:space="preserve"> krim </w:t>
      </w:r>
      <w:r w:rsidRPr="002B61AE">
        <w:rPr>
          <w:rFonts w:cs="Times New Roman"/>
          <w:szCs w:val="24"/>
        </w:rPr>
        <w:t xml:space="preserve">yang baik. </w:t>
      </w:r>
      <w:r w:rsidRPr="002B61AE">
        <w:rPr>
          <w:rFonts w:cs="Times New Roman"/>
          <w:szCs w:val="24"/>
          <w:lang w:val="sv-SE"/>
        </w:rPr>
        <w:t>Hasil ALT pada</w:t>
      </w:r>
      <w:r w:rsidRPr="002B61AE">
        <w:rPr>
          <w:rFonts w:cs="Times New Roman"/>
          <w:szCs w:val="24"/>
        </w:rPr>
        <w:t xml:space="preserve"> ketiga</w:t>
      </w:r>
      <w:r w:rsidRPr="002B61AE">
        <w:rPr>
          <w:rFonts w:cs="Times New Roman"/>
          <w:szCs w:val="24"/>
          <w:lang w:val="sv-SE"/>
        </w:rPr>
        <w:t xml:space="preserve"> formula juga memenuhi syarat yaitu &lt; 10</w:t>
      </w:r>
      <w:r w:rsidRPr="002B61AE">
        <w:rPr>
          <w:rFonts w:cs="Times New Roman"/>
          <w:szCs w:val="24"/>
          <w:vertAlign w:val="superscript"/>
          <w:lang w:val="sv-SE"/>
        </w:rPr>
        <w:t>3</w:t>
      </w:r>
      <w:r w:rsidRPr="002B61AE">
        <w:rPr>
          <w:rFonts w:cs="Times New Roman"/>
          <w:szCs w:val="24"/>
          <w:lang w:val="sv-SE"/>
        </w:rPr>
        <w:t xml:space="preserve"> koloni/gram.</w:t>
      </w:r>
    </w:p>
    <w:p w14:paraId="36B015CC" w14:textId="77777777" w:rsidR="005320FC" w:rsidRPr="002B61AE" w:rsidRDefault="005320FC" w:rsidP="005320FC">
      <w:pPr>
        <w:spacing w:after="0" w:line="360" w:lineRule="auto"/>
        <w:jc w:val="both"/>
        <w:rPr>
          <w:rFonts w:cs="Times New Roman"/>
          <w:b/>
          <w:bCs/>
          <w:szCs w:val="24"/>
          <w:lang w:val="sv-SE"/>
        </w:rPr>
      </w:pPr>
    </w:p>
    <w:p w14:paraId="1C410037" w14:textId="77777777" w:rsidR="005320FC" w:rsidRDefault="005320FC" w:rsidP="005320FC">
      <w:pPr>
        <w:spacing w:after="0" w:line="360" w:lineRule="auto"/>
        <w:jc w:val="both"/>
        <w:rPr>
          <w:rFonts w:cs="Times New Roman"/>
          <w:b/>
          <w:bCs/>
          <w:szCs w:val="24"/>
        </w:rPr>
      </w:pPr>
      <w:r w:rsidRPr="002B61AE">
        <w:rPr>
          <w:rFonts w:cs="Times New Roman"/>
          <w:b/>
          <w:bCs/>
          <w:szCs w:val="24"/>
        </w:rPr>
        <w:t>UCAPAN TERIMAKASIH</w:t>
      </w:r>
    </w:p>
    <w:p w14:paraId="04B1EDF0" w14:textId="77777777" w:rsidR="005320FC" w:rsidRDefault="005320FC" w:rsidP="005320FC">
      <w:pPr>
        <w:spacing w:after="0" w:line="360" w:lineRule="auto"/>
        <w:ind w:firstLine="567"/>
        <w:jc w:val="both"/>
        <w:rPr>
          <w:rFonts w:cs="Times New Roman"/>
          <w:szCs w:val="24"/>
        </w:rPr>
      </w:pPr>
      <w:r w:rsidRPr="00913D35">
        <w:rPr>
          <w:rFonts w:cs="Times New Roman"/>
          <w:szCs w:val="24"/>
        </w:rPr>
        <w:t xml:space="preserve">Alhamdulillahhirobbil’alamin, </w:t>
      </w:r>
      <w:r>
        <w:rPr>
          <w:rFonts w:cs="Times New Roman"/>
          <w:szCs w:val="24"/>
        </w:rPr>
        <w:t>segala p</w:t>
      </w:r>
      <w:r w:rsidRPr="00B75FFC">
        <w:rPr>
          <w:rFonts w:cs="Times New Roman"/>
          <w:szCs w:val="24"/>
          <w:lang w:val="fi-FI"/>
        </w:rPr>
        <w:t>uji dan syukur kehadiran Allah SWT yang telah melimpahkan rahmat dan karunia-Nya</w:t>
      </w:r>
      <w:r>
        <w:rPr>
          <w:rFonts w:cs="Times New Roman"/>
          <w:szCs w:val="24"/>
        </w:rPr>
        <w:t xml:space="preserve"> </w:t>
      </w:r>
      <w:r w:rsidRPr="00913D35">
        <w:rPr>
          <w:rFonts w:cs="Times New Roman"/>
          <w:szCs w:val="24"/>
        </w:rPr>
        <w:t>sehingga dapat menyelesaikan penelitian ini.</w:t>
      </w:r>
      <w:r>
        <w:rPr>
          <w:rFonts w:cs="Times New Roman"/>
          <w:szCs w:val="24"/>
        </w:rPr>
        <w:t xml:space="preserve"> </w:t>
      </w:r>
      <w:r w:rsidRPr="00913D35">
        <w:rPr>
          <w:rFonts w:cs="Times New Roman"/>
          <w:szCs w:val="24"/>
        </w:rPr>
        <w:t>Oleh karena itu, ucapan terima kasih yang tak terhingga penulis sampaikan kepada ke</w:t>
      </w:r>
      <w:r>
        <w:rPr>
          <w:rFonts w:cs="Times New Roman"/>
          <w:szCs w:val="24"/>
        </w:rPr>
        <w:t xml:space="preserve">dua orang tuaku </w:t>
      </w:r>
      <w:r w:rsidRPr="00913D35">
        <w:rPr>
          <w:rFonts w:cs="Times New Roman"/>
          <w:szCs w:val="24"/>
        </w:rPr>
        <w:t xml:space="preserve">atas doa, dukungan, dan kepada </w:t>
      </w:r>
      <w:r>
        <w:rPr>
          <w:rFonts w:cs="Times New Roman"/>
          <w:szCs w:val="24"/>
        </w:rPr>
        <w:t xml:space="preserve">ibu </w:t>
      </w:r>
      <w:r w:rsidRPr="001313C8">
        <w:rPr>
          <w:szCs w:val="24"/>
          <w:lang w:val="en-ID"/>
        </w:rPr>
        <w:t xml:space="preserve">apt. </w:t>
      </w:r>
      <w:proofErr w:type="spellStart"/>
      <w:r w:rsidRPr="001313C8">
        <w:rPr>
          <w:szCs w:val="24"/>
          <w:lang w:val="en-ID"/>
        </w:rPr>
        <w:t>Dewi</w:t>
      </w:r>
      <w:proofErr w:type="spellEnd"/>
      <w:r w:rsidRPr="001313C8">
        <w:rPr>
          <w:szCs w:val="24"/>
          <w:lang w:val="en-ID"/>
        </w:rPr>
        <w:t xml:space="preserve"> </w:t>
      </w:r>
      <w:proofErr w:type="spellStart"/>
      <w:r w:rsidRPr="001313C8">
        <w:rPr>
          <w:szCs w:val="24"/>
          <w:lang w:val="en-ID"/>
        </w:rPr>
        <w:t>Fitriani</w:t>
      </w:r>
      <w:proofErr w:type="spellEnd"/>
      <w:r w:rsidRPr="001313C8">
        <w:rPr>
          <w:szCs w:val="24"/>
          <w:lang w:val="en-ID"/>
        </w:rPr>
        <w:t xml:space="preserve"> </w:t>
      </w:r>
      <w:proofErr w:type="spellStart"/>
      <w:r w:rsidRPr="001313C8">
        <w:rPr>
          <w:szCs w:val="24"/>
          <w:lang w:val="en-ID"/>
        </w:rPr>
        <w:t>Puspitasari</w:t>
      </w:r>
      <w:proofErr w:type="spellEnd"/>
      <w:r w:rsidRPr="001313C8">
        <w:rPr>
          <w:szCs w:val="24"/>
          <w:lang w:val="en-ID"/>
        </w:rPr>
        <w:t>, M.</w:t>
      </w:r>
      <w:r w:rsidRPr="001313C8">
        <w:rPr>
          <w:szCs w:val="24"/>
        </w:rPr>
        <w:t>Pharm.</w:t>
      </w:r>
      <w:proofErr w:type="spellStart"/>
      <w:r w:rsidRPr="001313C8">
        <w:rPr>
          <w:szCs w:val="24"/>
          <w:lang w:val="en-ID"/>
        </w:rPr>
        <w:t>Sc</w:t>
      </w:r>
      <w:proofErr w:type="spellEnd"/>
      <w:r w:rsidRPr="001313C8">
        <w:rPr>
          <w:szCs w:val="24"/>
        </w:rPr>
        <w:t>i</w:t>
      </w:r>
      <w:r w:rsidRPr="001313C8">
        <w:rPr>
          <w:szCs w:val="24"/>
          <w:lang w:val="en-ID"/>
        </w:rPr>
        <w:t xml:space="preserve">. </w:t>
      </w:r>
      <w:r>
        <w:rPr>
          <w:rFonts w:cs="Times New Roman"/>
          <w:b/>
          <w:bCs/>
          <w:szCs w:val="24"/>
        </w:rPr>
        <w:t xml:space="preserve"> </w:t>
      </w:r>
      <w:r w:rsidRPr="00913D35">
        <w:rPr>
          <w:rFonts w:cs="Times New Roman"/>
          <w:szCs w:val="24"/>
        </w:rPr>
        <w:t>atas segala waktu arahan, bimbingan, dukungan, dan  motivasi serta nasihat dalam menjelaskan penelitian ini.</w:t>
      </w:r>
    </w:p>
    <w:p w14:paraId="3901CD41" w14:textId="77777777" w:rsidR="005320FC" w:rsidRDefault="005320FC" w:rsidP="005320FC">
      <w:pPr>
        <w:spacing w:after="0" w:line="360" w:lineRule="auto"/>
        <w:jc w:val="both"/>
        <w:rPr>
          <w:rFonts w:cs="Times New Roman"/>
          <w:b/>
          <w:szCs w:val="24"/>
        </w:rPr>
      </w:pPr>
    </w:p>
    <w:p w14:paraId="665F462F" w14:textId="77777777" w:rsidR="005320FC" w:rsidRDefault="005320FC" w:rsidP="005320FC">
      <w:pPr>
        <w:spacing w:after="0" w:line="360" w:lineRule="auto"/>
        <w:jc w:val="both"/>
        <w:rPr>
          <w:rFonts w:cs="Times New Roman"/>
          <w:b/>
          <w:szCs w:val="24"/>
        </w:rPr>
      </w:pPr>
    </w:p>
    <w:p w14:paraId="152C11E1" w14:textId="77777777" w:rsidR="005320FC" w:rsidRDefault="005320FC" w:rsidP="005320FC">
      <w:pPr>
        <w:spacing w:after="0" w:line="360" w:lineRule="auto"/>
        <w:jc w:val="both"/>
        <w:rPr>
          <w:rFonts w:cs="Times New Roman"/>
          <w:b/>
          <w:szCs w:val="24"/>
        </w:rPr>
      </w:pPr>
      <w:r>
        <w:rPr>
          <w:rFonts w:cs="Times New Roman"/>
          <w:b/>
          <w:szCs w:val="24"/>
        </w:rPr>
        <w:lastRenderedPageBreak/>
        <w:t>DAFTAR PUSTAKA</w:t>
      </w:r>
    </w:p>
    <w:p w14:paraId="56B6A15B" w14:textId="77777777" w:rsidR="005320FC" w:rsidRPr="001313C8" w:rsidRDefault="005320FC" w:rsidP="005320FC">
      <w:pPr>
        <w:widowControl w:val="0"/>
        <w:autoSpaceDE w:val="0"/>
        <w:autoSpaceDN w:val="0"/>
        <w:adjustRightInd w:val="0"/>
        <w:spacing w:line="240" w:lineRule="auto"/>
        <w:ind w:left="480" w:hanging="480"/>
        <w:jc w:val="both"/>
        <w:rPr>
          <w:rFonts w:cs="Times New Roman"/>
          <w:noProof/>
          <w:szCs w:val="24"/>
        </w:rPr>
      </w:pPr>
      <w:r w:rsidRPr="001313C8">
        <w:rPr>
          <w:rFonts w:cs="Times New Roman"/>
          <w:noProof/>
          <w:szCs w:val="24"/>
        </w:rPr>
        <w:t xml:space="preserve">Hayati, E. K., A.G. Fasyah,  dan L. S. (2010). Fraksinasi dan identifikasi senyawa tanin pada daun belimbing wuluh (Averrhoa bilimbi Linn). </w:t>
      </w:r>
      <w:r w:rsidRPr="001313C8">
        <w:rPr>
          <w:rFonts w:cs="Times New Roman"/>
          <w:i/>
          <w:iCs/>
          <w:noProof/>
          <w:szCs w:val="24"/>
        </w:rPr>
        <w:t>Jurnal Kimia</w:t>
      </w:r>
      <w:r w:rsidRPr="001313C8">
        <w:rPr>
          <w:rFonts w:cs="Times New Roman"/>
          <w:noProof/>
          <w:szCs w:val="24"/>
        </w:rPr>
        <w:t xml:space="preserve">, </w:t>
      </w:r>
      <w:r w:rsidRPr="001313C8">
        <w:rPr>
          <w:rFonts w:cs="Times New Roman"/>
          <w:i/>
          <w:iCs/>
          <w:noProof/>
          <w:szCs w:val="24"/>
        </w:rPr>
        <w:t>4</w:t>
      </w:r>
      <w:r w:rsidRPr="001313C8">
        <w:rPr>
          <w:rFonts w:cs="Times New Roman"/>
          <w:noProof/>
          <w:szCs w:val="24"/>
        </w:rPr>
        <w:t>(2), 193–200.</w:t>
      </w:r>
    </w:p>
    <w:p w14:paraId="3758F7E0" w14:textId="77777777" w:rsidR="005320FC" w:rsidRDefault="005320FC" w:rsidP="005320FC">
      <w:pPr>
        <w:widowControl w:val="0"/>
        <w:autoSpaceDE w:val="0"/>
        <w:autoSpaceDN w:val="0"/>
        <w:adjustRightInd w:val="0"/>
        <w:spacing w:line="240" w:lineRule="auto"/>
        <w:ind w:left="480" w:hanging="480"/>
        <w:jc w:val="both"/>
        <w:rPr>
          <w:rFonts w:cs="Times New Roman"/>
          <w:noProof/>
          <w:szCs w:val="24"/>
        </w:rPr>
      </w:pPr>
      <w:r w:rsidRPr="001313C8">
        <w:rPr>
          <w:rFonts w:cs="Times New Roman"/>
          <w:noProof/>
          <w:szCs w:val="24"/>
        </w:rPr>
        <w:t xml:space="preserve">Kurniasih. (2016). </w:t>
      </w:r>
      <w:r w:rsidRPr="001313C8">
        <w:rPr>
          <w:rFonts w:cs="Times New Roman"/>
          <w:i/>
          <w:iCs/>
          <w:noProof/>
          <w:szCs w:val="24"/>
        </w:rPr>
        <w:t>Formulasi Sediaan Krim Ekstrak Biji Kedelai (Glycine max L.) : uji Stabilitas Fisik dan Efek pada Kulit. Fakultas Farmasi</w:t>
      </w:r>
      <w:r w:rsidRPr="001313C8">
        <w:rPr>
          <w:rFonts w:cs="Times New Roman"/>
          <w:noProof/>
          <w:szCs w:val="24"/>
        </w:rPr>
        <w:t>.</w:t>
      </w:r>
    </w:p>
    <w:p w14:paraId="6B2A21B7" w14:textId="77777777" w:rsidR="005320FC" w:rsidRDefault="005320FC" w:rsidP="005320FC">
      <w:pPr>
        <w:spacing w:before="240" w:after="0" w:line="240" w:lineRule="auto"/>
        <w:ind w:left="720" w:hanging="720"/>
        <w:jc w:val="both"/>
        <w:rPr>
          <w:rFonts w:cs="Times New Roman"/>
          <w:szCs w:val="24"/>
        </w:rPr>
      </w:pPr>
      <w:r w:rsidRPr="00ED711F">
        <w:rPr>
          <w:rFonts w:cs="Times New Roman"/>
          <w:szCs w:val="24"/>
        </w:rPr>
        <w:t>Pendi</w:t>
      </w:r>
      <w:r>
        <w:rPr>
          <w:rFonts w:cs="Times New Roman"/>
          <w:szCs w:val="24"/>
        </w:rPr>
        <w:t>t, P.A.C.D., Zubaidah, E., dan Sriherfyna, F.H</w:t>
      </w:r>
      <w:r w:rsidRPr="00ED711F">
        <w:rPr>
          <w:rFonts w:cs="Times New Roman"/>
          <w:szCs w:val="24"/>
        </w:rPr>
        <w:t xml:space="preserve">. 2016. </w:t>
      </w:r>
      <w:r w:rsidRPr="00AC6234">
        <w:rPr>
          <w:rFonts w:cs="Times New Roman"/>
          <w:szCs w:val="24"/>
        </w:rPr>
        <w:t>Karakteristik Ekstrak Daun Belimbing Wuluh.</w:t>
      </w:r>
      <w:r w:rsidRPr="00ED711F">
        <w:rPr>
          <w:rFonts w:cs="Times New Roman"/>
          <w:szCs w:val="24"/>
        </w:rPr>
        <w:t xml:space="preserve"> </w:t>
      </w:r>
      <w:r w:rsidRPr="00AC6234">
        <w:rPr>
          <w:rFonts w:cs="Times New Roman"/>
          <w:i/>
          <w:iCs/>
          <w:szCs w:val="24"/>
        </w:rPr>
        <w:t>Jurnal Pangan dan Agroindustri</w:t>
      </w:r>
      <w:r>
        <w:rPr>
          <w:rFonts w:cs="Times New Roman"/>
          <w:szCs w:val="24"/>
        </w:rPr>
        <w:t xml:space="preserve">. </w:t>
      </w:r>
      <w:r w:rsidRPr="00ED711F">
        <w:rPr>
          <w:rFonts w:cs="Times New Roman"/>
          <w:szCs w:val="24"/>
        </w:rPr>
        <w:t>Vol. 4 No . Hal : 400-409. Malang</w:t>
      </w:r>
    </w:p>
    <w:p w14:paraId="4A5C6569" w14:textId="77777777" w:rsidR="005320FC" w:rsidRDefault="005320FC" w:rsidP="005320FC">
      <w:pPr>
        <w:spacing w:before="240" w:after="0" w:line="240" w:lineRule="auto"/>
        <w:ind w:left="720" w:hanging="720"/>
        <w:jc w:val="both"/>
        <w:rPr>
          <w:rFonts w:cs="Times New Roman"/>
          <w:szCs w:val="24"/>
        </w:rPr>
      </w:pPr>
      <w:r w:rsidRPr="00AE2384">
        <w:rPr>
          <w:rFonts w:cs="Times New Roman"/>
          <w:szCs w:val="24"/>
        </w:rPr>
        <w:t>Susanti, D., Darmanto, Y. S. dan Agustini, T. W., Kualitas Pengolahan Ikan Kayu Di Kabupaten Sikka. Prosiding Seminar Nasional Kelautan, Universitas Trunojoyo Madura, 2016.</w:t>
      </w:r>
    </w:p>
    <w:p w14:paraId="55AB579E" w14:textId="77777777" w:rsidR="005320FC" w:rsidRDefault="005320FC" w:rsidP="005320FC">
      <w:pPr>
        <w:widowControl w:val="0"/>
        <w:autoSpaceDE w:val="0"/>
        <w:autoSpaceDN w:val="0"/>
        <w:adjustRightInd w:val="0"/>
        <w:spacing w:before="240" w:line="240" w:lineRule="auto"/>
        <w:ind w:left="480" w:hanging="480"/>
        <w:jc w:val="both"/>
        <w:rPr>
          <w:rFonts w:cs="Times New Roman"/>
          <w:noProof/>
          <w:szCs w:val="24"/>
        </w:rPr>
      </w:pPr>
      <w:r w:rsidRPr="001313C8">
        <w:rPr>
          <w:rFonts w:cs="Times New Roman"/>
          <w:noProof/>
          <w:szCs w:val="24"/>
        </w:rPr>
        <w:t>Syamsuni. (200</w:t>
      </w:r>
      <w:r>
        <w:rPr>
          <w:rFonts w:cs="Times New Roman"/>
          <w:noProof/>
          <w:szCs w:val="24"/>
        </w:rPr>
        <w:t>7</w:t>
      </w:r>
      <w:r w:rsidRPr="001313C8">
        <w:rPr>
          <w:rFonts w:cs="Times New Roman"/>
          <w:noProof/>
          <w:szCs w:val="24"/>
        </w:rPr>
        <w:t xml:space="preserve">). </w:t>
      </w:r>
      <w:r w:rsidRPr="001313C8">
        <w:rPr>
          <w:rFonts w:cs="Times New Roman"/>
          <w:i/>
          <w:iCs/>
          <w:noProof/>
          <w:szCs w:val="24"/>
        </w:rPr>
        <w:t>Ilmu Resep</w:t>
      </w:r>
      <w:r w:rsidRPr="001313C8">
        <w:rPr>
          <w:rFonts w:cs="Times New Roman"/>
          <w:noProof/>
          <w:szCs w:val="24"/>
        </w:rPr>
        <w:t>. EGC.</w:t>
      </w:r>
    </w:p>
    <w:p w14:paraId="294D2683" w14:textId="77777777" w:rsidR="005320FC" w:rsidRDefault="005320FC" w:rsidP="005320FC">
      <w:pPr>
        <w:spacing w:before="240" w:after="0" w:line="240" w:lineRule="auto"/>
        <w:ind w:left="720" w:hanging="720"/>
        <w:rPr>
          <w:rFonts w:cs="Times New Roman"/>
          <w:color w:val="000000"/>
          <w:szCs w:val="24"/>
        </w:rPr>
      </w:pPr>
      <w:r>
        <w:rPr>
          <w:rFonts w:cs="Times New Roman"/>
          <w:color w:val="000000"/>
          <w:szCs w:val="24"/>
        </w:rPr>
        <w:t xml:space="preserve">Sukmawati, N. M.A., Arisanti, C.I.S., Wijayanti, N.P.A.D. 2013. Pengaruh Variasi Konsentrasi PVA, HPMC, Dan Gliserin Terhadap Sifat Fisika Masker Gel Peel-Off Ekstrak Etanol 96% Kulit Buah Manggis (Garcinia mangostana L.). </w:t>
      </w:r>
      <w:r>
        <w:rPr>
          <w:rFonts w:cs="Times New Roman"/>
          <w:i/>
          <w:iCs/>
          <w:color w:val="000000"/>
          <w:szCs w:val="24"/>
        </w:rPr>
        <w:t>Jurnal Farmasi Udayana</w:t>
      </w:r>
      <w:r>
        <w:rPr>
          <w:rFonts w:cs="Times New Roman"/>
          <w:color w:val="000000"/>
          <w:szCs w:val="24"/>
        </w:rPr>
        <w:t>.</w:t>
      </w:r>
    </w:p>
    <w:p w14:paraId="0FCB2877" w14:textId="77777777" w:rsidR="005320FC" w:rsidRDefault="005320FC" w:rsidP="005320FC">
      <w:pPr>
        <w:spacing w:before="240" w:after="0" w:line="240" w:lineRule="auto"/>
        <w:ind w:left="720" w:hanging="720"/>
        <w:rPr>
          <w:rFonts w:cs="Times New Roman"/>
          <w:color w:val="000000"/>
          <w:szCs w:val="24"/>
        </w:rPr>
      </w:pPr>
      <w:r>
        <w:t>Ulaen, Selfie P.J., Banne, Yos Suatan &amp; Ririn A., 2012. Pembuatan Salep Anti Jerawat dari Ekstrak Rimpang Temulawak (Curcuma xanthorrhiza Roxb.). Jurnal Ilmiah Farmasi. 3(2):45-49</w:t>
      </w:r>
    </w:p>
    <w:sdt>
      <w:sdtPr>
        <w:id w:val="1366252018"/>
        <w:bibliography/>
      </w:sdtPr>
      <w:sdtEndPr/>
      <w:sdtContent>
        <w:p w14:paraId="7FDC0B88" w14:textId="77777777" w:rsidR="005320FC" w:rsidRDefault="005320FC" w:rsidP="005320FC">
          <w:pPr>
            <w:pStyle w:val="Bibliography"/>
            <w:spacing w:before="240"/>
            <w:ind w:left="720" w:hanging="720"/>
            <w:rPr>
              <w:noProof/>
              <w:lang w:val="en-US"/>
            </w:rPr>
          </w:pPr>
          <w:r>
            <w:rPr>
              <w:noProof/>
              <w:lang w:val="en-US"/>
            </w:rPr>
            <w:t xml:space="preserve">Ummah, M. (2010). Ekstraksi dan Pengujian Aktifitas Antibakteri Senyawa Tanin pada Daun Belimbing Wuluh (Averrhoa bilimbi L.). </w:t>
          </w:r>
          <w:r>
            <w:rPr>
              <w:i/>
              <w:iCs/>
              <w:noProof/>
              <w:lang w:val="en-US"/>
            </w:rPr>
            <w:t>(Kajian Variasi Pelarut) Skripsi</w:t>
          </w:r>
          <w:r>
            <w:rPr>
              <w:noProof/>
              <w:lang w:val="en-US"/>
            </w:rPr>
            <w:t>.</w:t>
          </w:r>
        </w:p>
        <w:p w14:paraId="37B36A5A" w14:textId="77777777" w:rsidR="005320FC" w:rsidRPr="00ED711F" w:rsidRDefault="005320FC" w:rsidP="005320FC">
          <w:pPr>
            <w:spacing w:before="240" w:after="0" w:line="240" w:lineRule="auto"/>
            <w:ind w:left="720" w:hanging="720"/>
            <w:jc w:val="both"/>
            <w:rPr>
              <w:rFonts w:cs="Times New Roman"/>
              <w:szCs w:val="24"/>
            </w:rPr>
          </w:pPr>
          <w:r w:rsidRPr="00ED711F">
            <w:rPr>
              <w:rFonts w:cs="Times New Roman"/>
              <w:szCs w:val="24"/>
            </w:rPr>
            <w:t xml:space="preserve">Wasitaatmadja, S. 1997. </w:t>
          </w:r>
          <w:r w:rsidRPr="00ED711F">
            <w:rPr>
              <w:rFonts w:cs="Times New Roman"/>
              <w:i/>
              <w:iCs/>
              <w:szCs w:val="24"/>
            </w:rPr>
            <w:t>Penuntun Ilmu Kosmetik Medik</w:t>
          </w:r>
          <w:r w:rsidRPr="00ED711F">
            <w:rPr>
              <w:rFonts w:cs="Times New Roman"/>
              <w:szCs w:val="24"/>
            </w:rPr>
            <w:t xml:space="preserve">. Jakarta : Universitas Indonesia Press </w:t>
          </w:r>
        </w:p>
        <w:p w14:paraId="7903C19A" w14:textId="77777777" w:rsidR="005320FC" w:rsidRPr="00AE2384" w:rsidRDefault="005320FC" w:rsidP="005320FC">
          <w:pPr>
            <w:rPr>
              <w:lang w:val="en-US"/>
            </w:rPr>
          </w:pPr>
        </w:p>
        <w:p w14:paraId="20273904" w14:textId="77777777" w:rsidR="005320FC" w:rsidRDefault="00636827" w:rsidP="005320FC"/>
      </w:sdtContent>
    </w:sdt>
    <w:p w14:paraId="1BC322E6" w14:textId="77777777" w:rsidR="005320FC" w:rsidRPr="0069328D" w:rsidRDefault="005320FC" w:rsidP="005320FC">
      <w:pPr>
        <w:spacing w:line="360" w:lineRule="auto"/>
        <w:ind w:firstLine="720"/>
        <w:jc w:val="both"/>
        <w:rPr>
          <w:rFonts w:cs="Times New Roman"/>
          <w:szCs w:val="24"/>
        </w:rPr>
      </w:pPr>
    </w:p>
    <w:p w14:paraId="44527A6E" w14:textId="77777777" w:rsidR="000C3743" w:rsidRDefault="000C3743" w:rsidP="005320FC">
      <w:pPr>
        <w:spacing w:line="480" w:lineRule="auto"/>
        <w:rPr>
          <w:b/>
          <w:szCs w:val="24"/>
        </w:rPr>
        <w:sectPr w:rsidR="000C3743" w:rsidSect="000C3743">
          <w:headerReference w:type="default" r:id="rId16"/>
          <w:footerReference w:type="default" r:id="rId17"/>
          <w:pgSz w:w="11907" w:h="15876" w:code="9"/>
          <w:pgMar w:top="1701" w:right="1701" w:bottom="1701" w:left="2268" w:header="709" w:footer="709" w:gutter="0"/>
          <w:cols w:space="708"/>
          <w:titlePg/>
          <w:docGrid w:linePitch="360"/>
        </w:sectPr>
      </w:pPr>
    </w:p>
    <w:p w14:paraId="6047B440" w14:textId="6401966B" w:rsidR="00250AAA" w:rsidRDefault="00250AAA" w:rsidP="005320FC">
      <w:pPr>
        <w:spacing w:line="480" w:lineRule="auto"/>
        <w:rPr>
          <w:b/>
          <w:szCs w:val="24"/>
        </w:rPr>
      </w:pPr>
    </w:p>
    <w:p w14:paraId="57E2A349" w14:textId="77777777" w:rsidR="000C3743" w:rsidRPr="005320FC" w:rsidRDefault="000C3743" w:rsidP="004435E0">
      <w:pPr>
        <w:spacing w:after="0" w:line="240" w:lineRule="auto"/>
        <w:ind w:left="-426" w:right="-568"/>
        <w:jc w:val="center"/>
        <w:rPr>
          <w:b/>
          <w:szCs w:val="24"/>
        </w:rPr>
        <w:sectPr w:rsidR="000C3743" w:rsidRPr="005320FC" w:rsidSect="000C3743">
          <w:footerReference w:type="default" r:id="rId18"/>
          <w:footerReference w:type="first" r:id="rId19"/>
          <w:pgSz w:w="11907" w:h="15876" w:code="9"/>
          <w:pgMar w:top="1701" w:right="1701" w:bottom="1701" w:left="2268" w:header="709" w:footer="709" w:gutter="0"/>
          <w:pgNumType w:fmt="lowerRoman" w:start="1"/>
          <w:cols w:space="708"/>
          <w:titlePg/>
          <w:docGrid w:linePitch="360"/>
        </w:sectPr>
      </w:pPr>
    </w:p>
    <w:p w14:paraId="44734FBD" w14:textId="77777777" w:rsidR="00A13B71" w:rsidRPr="0069328D" w:rsidRDefault="00A13B71" w:rsidP="005320FC">
      <w:pPr>
        <w:spacing w:after="0" w:line="240" w:lineRule="auto"/>
        <w:ind w:left="-426" w:right="-568"/>
        <w:jc w:val="center"/>
        <w:rPr>
          <w:rFonts w:cs="Times New Roman"/>
          <w:szCs w:val="24"/>
        </w:rPr>
      </w:pPr>
    </w:p>
    <w:sectPr w:rsidR="00A13B71" w:rsidRPr="0069328D" w:rsidSect="000C3743">
      <w:footerReference w:type="first" r:id="rId20"/>
      <w:pgSz w:w="11907" w:h="15876" w:code="9"/>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F1B61" w14:textId="77777777" w:rsidR="00636827" w:rsidRDefault="00636827">
      <w:pPr>
        <w:spacing w:after="0" w:line="240" w:lineRule="auto"/>
      </w:pPr>
      <w:r>
        <w:separator/>
      </w:r>
    </w:p>
  </w:endnote>
  <w:endnote w:type="continuationSeparator" w:id="0">
    <w:p w14:paraId="05684FD6" w14:textId="77777777" w:rsidR="00636827" w:rsidRDefault="0063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E5D43" w14:textId="77777777" w:rsidR="00C678B9" w:rsidRDefault="00636827">
    <w:pPr>
      <w:pStyle w:val="Footer"/>
    </w:pPr>
  </w:p>
  <w:p w14:paraId="4BBCBABE" w14:textId="77777777" w:rsidR="00C678B9" w:rsidRDefault="00636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C417A" w14:textId="77777777" w:rsidR="000C3743" w:rsidRDefault="000C3743">
    <w:pPr>
      <w:pStyle w:val="Footer"/>
    </w:pPr>
  </w:p>
  <w:p w14:paraId="58A8BDA9" w14:textId="77777777" w:rsidR="000C3743" w:rsidRDefault="000C3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07790"/>
      <w:docPartObj>
        <w:docPartGallery w:val="Page Numbers (Bottom of Page)"/>
        <w:docPartUnique/>
      </w:docPartObj>
    </w:sdtPr>
    <w:sdtEndPr>
      <w:rPr>
        <w:noProof/>
      </w:rPr>
    </w:sdtEndPr>
    <w:sdtContent>
      <w:p w14:paraId="2A8E6CE0" w14:textId="7F046172" w:rsidR="000C3743" w:rsidRDefault="000C3743">
        <w:pPr>
          <w:pStyle w:val="Footer"/>
          <w:jc w:val="center"/>
        </w:pPr>
        <w:r>
          <w:fldChar w:fldCharType="begin"/>
        </w:r>
        <w:r>
          <w:instrText xml:space="preserve"> PAGE   \* MERGEFORMAT </w:instrText>
        </w:r>
        <w:r>
          <w:fldChar w:fldCharType="separate"/>
        </w:r>
        <w:r w:rsidR="00A45C52">
          <w:rPr>
            <w:noProof/>
          </w:rPr>
          <w:t>i</w:t>
        </w:r>
        <w:r>
          <w:rPr>
            <w:noProof/>
          </w:rPr>
          <w:fldChar w:fldCharType="end"/>
        </w:r>
      </w:p>
    </w:sdtContent>
  </w:sdt>
  <w:p w14:paraId="1FA5BB59" w14:textId="77777777" w:rsidR="000C3743" w:rsidRDefault="000C37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644740"/>
      <w:docPartObj>
        <w:docPartGallery w:val="Page Numbers (Bottom of Page)"/>
        <w:docPartUnique/>
      </w:docPartObj>
    </w:sdtPr>
    <w:sdtEndPr>
      <w:rPr>
        <w:noProof/>
      </w:rPr>
    </w:sdtEndPr>
    <w:sdtContent>
      <w:p w14:paraId="7123553C" w14:textId="0BE94CFE" w:rsidR="000C3743" w:rsidRDefault="000C3743">
        <w:pPr>
          <w:pStyle w:val="Footer"/>
          <w:jc w:val="center"/>
        </w:pPr>
        <w:r>
          <w:fldChar w:fldCharType="begin"/>
        </w:r>
        <w:r>
          <w:instrText xml:space="preserve"> PAGE   \* MERGEFORMAT </w:instrText>
        </w:r>
        <w:r>
          <w:fldChar w:fldCharType="separate"/>
        </w:r>
        <w:r w:rsidR="00A45C52">
          <w:rPr>
            <w:noProof/>
          </w:rPr>
          <w:t>1</w:t>
        </w:r>
        <w:r>
          <w:rPr>
            <w:noProof/>
          </w:rPr>
          <w:fldChar w:fldCharType="end"/>
        </w:r>
      </w:p>
    </w:sdtContent>
  </w:sdt>
  <w:p w14:paraId="4E4D0029" w14:textId="77777777" w:rsidR="000C3743" w:rsidRDefault="000C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CC7C8" w14:textId="77777777" w:rsidR="00636827" w:rsidRDefault="00636827">
      <w:pPr>
        <w:spacing w:after="0" w:line="240" w:lineRule="auto"/>
      </w:pPr>
      <w:r>
        <w:separator/>
      </w:r>
    </w:p>
  </w:footnote>
  <w:footnote w:type="continuationSeparator" w:id="0">
    <w:p w14:paraId="33DFEBA9" w14:textId="77777777" w:rsidR="00636827" w:rsidRDefault="00636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795085"/>
      <w:docPartObj>
        <w:docPartGallery w:val="Page Numbers (Top of Page)"/>
        <w:docPartUnique/>
      </w:docPartObj>
    </w:sdtPr>
    <w:sdtEndPr>
      <w:rPr>
        <w:noProof/>
      </w:rPr>
    </w:sdtEndPr>
    <w:sdtContent>
      <w:p w14:paraId="37E7D661" w14:textId="3C4F72B9" w:rsidR="000C3743" w:rsidRDefault="000C3743">
        <w:pPr>
          <w:pStyle w:val="Header"/>
          <w:jc w:val="right"/>
        </w:pPr>
        <w:r>
          <w:fldChar w:fldCharType="begin"/>
        </w:r>
        <w:r>
          <w:instrText xml:space="preserve"> PAGE   \* MERGEFORMAT </w:instrText>
        </w:r>
        <w:r>
          <w:fldChar w:fldCharType="separate"/>
        </w:r>
        <w:r w:rsidR="00A45C52">
          <w:rPr>
            <w:noProof/>
          </w:rPr>
          <w:t>10</w:t>
        </w:r>
        <w:r>
          <w:rPr>
            <w:noProof/>
          </w:rPr>
          <w:fldChar w:fldCharType="end"/>
        </w:r>
      </w:p>
    </w:sdtContent>
  </w:sdt>
  <w:p w14:paraId="0427C958" w14:textId="77777777" w:rsidR="000C3743" w:rsidRDefault="000C3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2852"/>
    <w:multiLevelType w:val="hybridMultilevel"/>
    <w:tmpl w:val="25E08F2E"/>
    <w:lvl w:ilvl="0" w:tplc="E6640C5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8D"/>
    <w:rsid w:val="0003132D"/>
    <w:rsid w:val="0004335B"/>
    <w:rsid w:val="000C3743"/>
    <w:rsid w:val="00110B0F"/>
    <w:rsid w:val="00145004"/>
    <w:rsid w:val="001818C7"/>
    <w:rsid w:val="00250AAA"/>
    <w:rsid w:val="002B6B57"/>
    <w:rsid w:val="002F1DFB"/>
    <w:rsid w:val="004435E0"/>
    <w:rsid w:val="0048080B"/>
    <w:rsid w:val="004B318A"/>
    <w:rsid w:val="00500B8E"/>
    <w:rsid w:val="005320FC"/>
    <w:rsid w:val="00554998"/>
    <w:rsid w:val="00595109"/>
    <w:rsid w:val="00595E55"/>
    <w:rsid w:val="00636827"/>
    <w:rsid w:val="0067202C"/>
    <w:rsid w:val="0069328D"/>
    <w:rsid w:val="00775DA9"/>
    <w:rsid w:val="007A2BC9"/>
    <w:rsid w:val="008A788C"/>
    <w:rsid w:val="008C3313"/>
    <w:rsid w:val="008E3D95"/>
    <w:rsid w:val="008F3FBC"/>
    <w:rsid w:val="00A13B71"/>
    <w:rsid w:val="00A309CF"/>
    <w:rsid w:val="00A45C52"/>
    <w:rsid w:val="00A71B0B"/>
    <w:rsid w:val="00AE2384"/>
    <w:rsid w:val="00AF7F14"/>
    <w:rsid w:val="00B0153A"/>
    <w:rsid w:val="00B511B8"/>
    <w:rsid w:val="00BC5E1D"/>
    <w:rsid w:val="00BE4981"/>
    <w:rsid w:val="00BF54C5"/>
    <w:rsid w:val="00CF5547"/>
    <w:rsid w:val="00D254D4"/>
    <w:rsid w:val="00D37C87"/>
    <w:rsid w:val="00D63873"/>
    <w:rsid w:val="00D751ED"/>
    <w:rsid w:val="00D870FF"/>
    <w:rsid w:val="00E41856"/>
    <w:rsid w:val="00E55939"/>
    <w:rsid w:val="00E81808"/>
    <w:rsid w:val="00EE3B0C"/>
    <w:rsid w:val="00EF5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28D"/>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59510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eastAsia="ja-JP"/>
    </w:rPr>
  </w:style>
  <w:style w:type="paragraph" w:styleId="Heading2">
    <w:name w:val="heading 2"/>
    <w:basedOn w:val="Normal"/>
    <w:next w:val="Normal"/>
    <w:link w:val="Heading2Char"/>
    <w:uiPriority w:val="9"/>
    <w:unhideWhenUsed/>
    <w:qFormat/>
    <w:rsid w:val="0059510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595109"/>
    <w:pPr>
      <w:keepNext/>
      <w:keepLines/>
      <w:spacing w:before="40" w:after="0"/>
      <w:outlineLvl w:val="2"/>
    </w:pPr>
    <w:rPr>
      <w:rFonts w:asciiTheme="majorHAnsi" w:eastAsiaTheme="majorEastAsia" w:hAnsiTheme="majorHAnsi" w:cstheme="majorBidi"/>
      <w:color w:val="1F3763" w:themeColor="accent1" w:themeShade="7F"/>
      <w:szCs w:val="24"/>
      <w:lang w:val="en-US"/>
    </w:rPr>
  </w:style>
  <w:style w:type="paragraph" w:styleId="Heading4">
    <w:name w:val="heading 4"/>
    <w:basedOn w:val="Normal"/>
    <w:next w:val="Normal"/>
    <w:link w:val="Heading4Char"/>
    <w:uiPriority w:val="9"/>
    <w:unhideWhenUsed/>
    <w:qFormat/>
    <w:rsid w:val="00595109"/>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109"/>
    <w:rPr>
      <w:rFonts w:asciiTheme="majorHAnsi" w:eastAsiaTheme="majorEastAsia" w:hAnsiTheme="majorHAnsi" w:cstheme="majorBidi"/>
      <w:b/>
      <w:bCs/>
      <w:color w:val="2F5496" w:themeColor="accent1" w:themeShade="BF"/>
      <w:sz w:val="28"/>
      <w:szCs w:val="28"/>
      <w:lang w:val="en-US" w:eastAsia="ja-JP"/>
    </w:rPr>
  </w:style>
  <w:style w:type="character" w:customStyle="1" w:styleId="Heading2Char">
    <w:name w:val="Heading 2 Char"/>
    <w:basedOn w:val="DefaultParagraphFont"/>
    <w:link w:val="Heading2"/>
    <w:uiPriority w:val="9"/>
    <w:rsid w:val="00595109"/>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59510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595109"/>
    <w:rPr>
      <w:rFonts w:asciiTheme="majorHAnsi" w:eastAsiaTheme="majorEastAsia" w:hAnsiTheme="majorHAnsi" w:cstheme="majorBidi"/>
      <w:b/>
      <w:bCs/>
      <w:i/>
      <w:iCs/>
      <w:color w:val="4472C4" w:themeColor="accent1"/>
      <w:lang w:val="en-US"/>
    </w:rPr>
  </w:style>
  <w:style w:type="character" w:styleId="Emphasis">
    <w:name w:val="Emphasis"/>
    <w:uiPriority w:val="20"/>
    <w:qFormat/>
    <w:rsid w:val="00595109"/>
    <w:rPr>
      <w:i/>
      <w:iCs/>
    </w:rPr>
  </w:style>
  <w:style w:type="paragraph" w:styleId="ListParagraph">
    <w:name w:val="List Paragraph"/>
    <w:basedOn w:val="Normal"/>
    <w:link w:val="ListParagraphChar"/>
    <w:uiPriority w:val="34"/>
    <w:qFormat/>
    <w:rsid w:val="00595109"/>
    <w:pPr>
      <w:ind w:left="720"/>
      <w:contextualSpacing/>
    </w:pPr>
  </w:style>
  <w:style w:type="character" w:customStyle="1" w:styleId="ListParagraphChar">
    <w:name w:val="List Paragraph Char"/>
    <w:link w:val="ListParagraph"/>
    <w:uiPriority w:val="34"/>
    <w:locked/>
    <w:rsid w:val="00595109"/>
  </w:style>
  <w:style w:type="paragraph" w:styleId="TOCHeading">
    <w:name w:val="TOC Heading"/>
    <w:basedOn w:val="Heading1"/>
    <w:next w:val="Normal"/>
    <w:uiPriority w:val="39"/>
    <w:semiHidden/>
    <w:unhideWhenUsed/>
    <w:qFormat/>
    <w:rsid w:val="00595109"/>
    <w:pPr>
      <w:outlineLvl w:val="9"/>
    </w:pPr>
  </w:style>
  <w:style w:type="paragraph" w:styleId="Footer">
    <w:name w:val="footer"/>
    <w:basedOn w:val="Normal"/>
    <w:link w:val="FooterChar"/>
    <w:uiPriority w:val="99"/>
    <w:unhideWhenUsed/>
    <w:rsid w:val="00693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8D"/>
    <w:rPr>
      <w:rFonts w:ascii="Times New Roman" w:hAnsi="Times New Roman"/>
      <w:sz w:val="24"/>
    </w:rPr>
  </w:style>
  <w:style w:type="table" w:customStyle="1" w:styleId="PlainTable2">
    <w:name w:val="Plain Table 2"/>
    <w:basedOn w:val="TableNormal"/>
    <w:uiPriority w:val="42"/>
    <w:rsid w:val="00110B0F"/>
    <w:pPr>
      <w:spacing w:after="0" w:line="240" w:lineRule="auto"/>
    </w:pPr>
    <w:rPr>
      <w:rFonts w:ascii="Times New Roman" w:hAnsi="Times New Roman"/>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10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13B71"/>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99"/>
    <w:rsid w:val="00A13B7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B0153A"/>
  </w:style>
  <w:style w:type="paragraph" w:styleId="Header">
    <w:name w:val="header"/>
    <w:basedOn w:val="Normal"/>
    <w:link w:val="HeaderChar"/>
    <w:uiPriority w:val="99"/>
    <w:unhideWhenUsed/>
    <w:rsid w:val="000C3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743"/>
    <w:rPr>
      <w:rFonts w:ascii="Times New Roman" w:hAnsi="Times New Roman"/>
      <w:sz w:val="24"/>
    </w:rPr>
  </w:style>
  <w:style w:type="paragraph" w:styleId="BalloonText">
    <w:name w:val="Balloon Text"/>
    <w:basedOn w:val="Normal"/>
    <w:link w:val="BalloonTextChar"/>
    <w:uiPriority w:val="99"/>
    <w:semiHidden/>
    <w:unhideWhenUsed/>
    <w:rsid w:val="00AF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28D"/>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59510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eastAsia="ja-JP"/>
    </w:rPr>
  </w:style>
  <w:style w:type="paragraph" w:styleId="Heading2">
    <w:name w:val="heading 2"/>
    <w:basedOn w:val="Normal"/>
    <w:next w:val="Normal"/>
    <w:link w:val="Heading2Char"/>
    <w:uiPriority w:val="9"/>
    <w:unhideWhenUsed/>
    <w:qFormat/>
    <w:rsid w:val="0059510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595109"/>
    <w:pPr>
      <w:keepNext/>
      <w:keepLines/>
      <w:spacing w:before="40" w:after="0"/>
      <w:outlineLvl w:val="2"/>
    </w:pPr>
    <w:rPr>
      <w:rFonts w:asciiTheme="majorHAnsi" w:eastAsiaTheme="majorEastAsia" w:hAnsiTheme="majorHAnsi" w:cstheme="majorBidi"/>
      <w:color w:val="1F3763" w:themeColor="accent1" w:themeShade="7F"/>
      <w:szCs w:val="24"/>
      <w:lang w:val="en-US"/>
    </w:rPr>
  </w:style>
  <w:style w:type="paragraph" w:styleId="Heading4">
    <w:name w:val="heading 4"/>
    <w:basedOn w:val="Normal"/>
    <w:next w:val="Normal"/>
    <w:link w:val="Heading4Char"/>
    <w:uiPriority w:val="9"/>
    <w:unhideWhenUsed/>
    <w:qFormat/>
    <w:rsid w:val="00595109"/>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109"/>
    <w:rPr>
      <w:rFonts w:asciiTheme="majorHAnsi" w:eastAsiaTheme="majorEastAsia" w:hAnsiTheme="majorHAnsi" w:cstheme="majorBidi"/>
      <w:b/>
      <w:bCs/>
      <w:color w:val="2F5496" w:themeColor="accent1" w:themeShade="BF"/>
      <w:sz w:val="28"/>
      <w:szCs w:val="28"/>
      <w:lang w:val="en-US" w:eastAsia="ja-JP"/>
    </w:rPr>
  </w:style>
  <w:style w:type="character" w:customStyle="1" w:styleId="Heading2Char">
    <w:name w:val="Heading 2 Char"/>
    <w:basedOn w:val="DefaultParagraphFont"/>
    <w:link w:val="Heading2"/>
    <w:uiPriority w:val="9"/>
    <w:rsid w:val="00595109"/>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59510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595109"/>
    <w:rPr>
      <w:rFonts w:asciiTheme="majorHAnsi" w:eastAsiaTheme="majorEastAsia" w:hAnsiTheme="majorHAnsi" w:cstheme="majorBidi"/>
      <w:b/>
      <w:bCs/>
      <w:i/>
      <w:iCs/>
      <w:color w:val="4472C4" w:themeColor="accent1"/>
      <w:lang w:val="en-US"/>
    </w:rPr>
  </w:style>
  <w:style w:type="character" w:styleId="Emphasis">
    <w:name w:val="Emphasis"/>
    <w:uiPriority w:val="20"/>
    <w:qFormat/>
    <w:rsid w:val="00595109"/>
    <w:rPr>
      <w:i/>
      <w:iCs/>
    </w:rPr>
  </w:style>
  <w:style w:type="paragraph" w:styleId="ListParagraph">
    <w:name w:val="List Paragraph"/>
    <w:basedOn w:val="Normal"/>
    <w:link w:val="ListParagraphChar"/>
    <w:uiPriority w:val="34"/>
    <w:qFormat/>
    <w:rsid w:val="00595109"/>
    <w:pPr>
      <w:ind w:left="720"/>
      <w:contextualSpacing/>
    </w:pPr>
  </w:style>
  <w:style w:type="character" w:customStyle="1" w:styleId="ListParagraphChar">
    <w:name w:val="List Paragraph Char"/>
    <w:link w:val="ListParagraph"/>
    <w:uiPriority w:val="34"/>
    <w:locked/>
    <w:rsid w:val="00595109"/>
  </w:style>
  <w:style w:type="paragraph" w:styleId="TOCHeading">
    <w:name w:val="TOC Heading"/>
    <w:basedOn w:val="Heading1"/>
    <w:next w:val="Normal"/>
    <w:uiPriority w:val="39"/>
    <w:semiHidden/>
    <w:unhideWhenUsed/>
    <w:qFormat/>
    <w:rsid w:val="00595109"/>
    <w:pPr>
      <w:outlineLvl w:val="9"/>
    </w:pPr>
  </w:style>
  <w:style w:type="paragraph" w:styleId="Footer">
    <w:name w:val="footer"/>
    <w:basedOn w:val="Normal"/>
    <w:link w:val="FooterChar"/>
    <w:uiPriority w:val="99"/>
    <w:unhideWhenUsed/>
    <w:rsid w:val="00693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8D"/>
    <w:rPr>
      <w:rFonts w:ascii="Times New Roman" w:hAnsi="Times New Roman"/>
      <w:sz w:val="24"/>
    </w:rPr>
  </w:style>
  <w:style w:type="table" w:customStyle="1" w:styleId="PlainTable2">
    <w:name w:val="Plain Table 2"/>
    <w:basedOn w:val="TableNormal"/>
    <w:uiPriority w:val="42"/>
    <w:rsid w:val="00110B0F"/>
    <w:pPr>
      <w:spacing w:after="0" w:line="240" w:lineRule="auto"/>
    </w:pPr>
    <w:rPr>
      <w:rFonts w:ascii="Times New Roman" w:hAnsi="Times New Roman"/>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10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13B71"/>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99"/>
    <w:rsid w:val="00A13B7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B0153A"/>
  </w:style>
  <w:style w:type="paragraph" w:styleId="Header">
    <w:name w:val="header"/>
    <w:basedOn w:val="Normal"/>
    <w:link w:val="HeaderChar"/>
    <w:uiPriority w:val="99"/>
    <w:unhideWhenUsed/>
    <w:rsid w:val="000C3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743"/>
    <w:rPr>
      <w:rFonts w:ascii="Times New Roman" w:hAnsi="Times New Roman"/>
      <w:sz w:val="24"/>
    </w:rPr>
  </w:style>
  <w:style w:type="paragraph" w:styleId="BalloonText">
    <w:name w:val="Balloon Text"/>
    <w:basedOn w:val="Normal"/>
    <w:link w:val="BalloonTextChar"/>
    <w:uiPriority w:val="99"/>
    <w:semiHidden/>
    <w:unhideWhenUsed/>
    <w:rsid w:val="00AF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Sheet1!$C$1</c:f>
              <c:strCache>
                <c:ptCount val="1"/>
                <c:pt idx="0">
                  <c:v>pH Sediaan</c:v>
                </c:pt>
              </c:strCache>
            </c:strRef>
          </c:tx>
          <c:spPr>
            <a:solidFill>
              <a:schemeClr val="accent5"/>
            </a:solidFill>
            <a:ln>
              <a:noFill/>
            </a:ln>
            <a:effectLst/>
          </c:spPr>
          <c:invertIfNegative val="0"/>
          <c:errBars>
            <c:errBarType val="both"/>
            <c:errValType val="cust"/>
            <c:noEndCap val="0"/>
            <c:plus>
              <c:numRef>
                <c:f>Sheet1!$D$2:$D$4</c:f>
                <c:numCache>
                  <c:formatCode>General</c:formatCode>
                  <c:ptCount val="3"/>
                  <c:pt idx="0">
                    <c:v>0.27350000000000002</c:v>
                  </c:pt>
                  <c:pt idx="1">
                    <c:v>0.25569999999999998</c:v>
                  </c:pt>
                  <c:pt idx="2">
                    <c:v>0.23949999999999999</c:v>
                  </c:pt>
                </c:numCache>
              </c:numRef>
            </c:plus>
            <c:minus>
              <c:numRef>
                <c:f>Sheet1!$D$2:$D$4</c:f>
                <c:numCache>
                  <c:formatCode>General</c:formatCode>
                  <c:ptCount val="3"/>
                  <c:pt idx="0">
                    <c:v>0.27350000000000002</c:v>
                  </c:pt>
                  <c:pt idx="1">
                    <c:v>0.25569999999999998</c:v>
                  </c:pt>
                  <c:pt idx="2">
                    <c:v>0.23949999999999999</c:v>
                  </c:pt>
                </c:numCache>
              </c:numRef>
            </c:minus>
            <c:spPr>
              <a:solidFill>
                <a:schemeClr val="tx1"/>
              </a:solidFill>
              <a:ln w="6350" cap="flat" cmpd="sng" algn="ctr">
                <a:solidFill>
                  <a:schemeClr val="tx1"/>
                </a:solidFill>
                <a:prstDash val="solid"/>
                <a:round/>
              </a:ln>
              <a:effectLst/>
            </c:spPr>
          </c:errBars>
          <c:cat>
            <c:strRef>
              <c:f>Sheet1!$A$2:$A$4</c:f>
              <c:strCache>
                <c:ptCount val="3"/>
                <c:pt idx="0">
                  <c:v>FI  (5%)</c:v>
                </c:pt>
                <c:pt idx="1">
                  <c:v>FII (10%)</c:v>
                </c:pt>
                <c:pt idx="2">
                  <c:v>FIII (15%)</c:v>
                </c:pt>
              </c:strCache>
            </c:strRef>
          </c:cat>
          <c:val>
            <c:numRef>
              <c:f>Sheet1!$C$2:$C$4</c:f>
              <c:numCache>
                <c:formatCode>General</c:formatCode>
                <c:ptCount val="3"/>
                <c:pt idx="0">
                  <c:v>6.44</c:v>
                </c:pt>
                <c:pt idx="1">
                  <c:v>5.82</c:v>
                </c:pt>
                <c:pt idx="2">
                  <c:v>5.46</c:v>
                </c:pt>
              </c:numCache>
            </c:numRef>
          </c:val>
          <c:extLst xmlns:c16r2="http://schemas.microsoft.com/office/drawing/2015/06/chart">
            <c:ext xmlns:c16="http://schemas.microsoft.com/office/drawing/2014/chart" uri="{C3380CC4-5D6E-409C-BE32-E72D297353CC}">
              <c16:uniqueId val="{00000000-B69C-4841-8222-3C34DF84EAB4}"/>
            </c:ext>
          </c:extLst>
        </c:ser>
        <c:dLbls>
          <c:showLegendKey val="0"/>
          <c:showVal val="0"/>
          <c:showCatName val="0"/>
          <c:showSerName val="0"/>
          <c:showPercent val="0"/>
          <c:showBubbleSize val="0"/>
        </c:dLbls>
        <c:gapWidth val="219"/>
        <c:overlap val="-27"/>
        <c:axId val="382249600"/>
        <c:axId val="382251776"/>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pH Basis</c:v>
                      </c:pt>
                    </c:strCache>
                  </c:strRef>
                </c:tx>
                <c:spPr>
                  <a:solidFill>
                    <a:schemeClr val="accent6"/>
                  </a:solidFill>
                  <a:ln>
                    <a:noFill/>
                  </a:ln>
                  <a:effectLst/>
                </c:spPr>
                <c:invertIfNegative val="0"/>
                <c:cat>
                  <c:strRef>
                    <c:extLst>
                      <c:ext uri="{02D57815-91ED-43cb-92C2-25804820EDAC}">
                        <c15:formulaRef>
                          <c15:sqref>Sheet1!$A$2:$A$4</c15:sqref>
                        </c15:formulaRef>
                      </c:ext>
                    </c:extLst>
                    <c:strCache>
                      <c:ptCount val="3"/>
                      <c:pt idx="0">
                        <c:v>FI  (5%)</c:v>
                      </c:pt>
                      <c:pt idx="1">
                        <c:v>FII (10%)</c:v>
                      </c:pt>
                      <c:pt idx="2">
                        <c:v>FIII (15%)</c:v>
                      </c:pt>
                    </c:strCache>
                  </c:strRef>
                </c:cat>
                <c:val>
                  <c:numRef>
                    <c:extLst>
                      <c:ext uri="{02D57815-91ED-43cb-92C2-25804820EDAC}">
                        <c15:formulaRef>
                          <c15:sqref>Sheet1!$B$2:$B$4</c15:sqref>
                        </c15:formulaRef>
                      </c:ext>
                    </c:extLst>
                    <c:numCache>
                      <c:formatCode>General</c:formatCode>
                      <c:ptCount val="3"/>
                      <c:pt idx="0">
                        <c:v>6.76</c:v>
                      </c:pt>
                      <c:pt idx="1">
                        <c:v>5.65</c:v>
                      </c:pt>
                      <c:pt idx="2">
                        <c:v>5.43</c:v>
                      </c:pt>
                    </c:numCache>
                  </c:numRef>
                </c:val>
                <c:extLst>
                  <c:ext xmlns:c16="http://schemas.microsoft.com/office/drawing/2014/chart" uri="{C3380CC4-5D6E-409C-BE32-E72D297353CC}">
                    <c16:uniqueId val="{00000001-B69C-4841-8222-3C34DF84EAB4}"/>
                  </c:ext>
                </c:extLst>
              </c15:ser>
            </c15:filteredBarSeries>
          </c:ext>
        </c:extLst>
      </c:barChart>
      <c:catAx>
        <c:axId val="3822496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id-ID" sz="1000" b="0">
                    <a:latin typeface="Times New Roman" panose="02020603050405020304" pitchFamily="18" charset="0"/>
                    <a:cs typeface="Times New Roman" panose="02020603050405020304" pitchFamily="18" charset="0"/>
                  </a:rPr>
                  <a:t>Konsentrasi</a:t>
                </a:r>
                <a:r>
                  <a:rPr lang="id-ID" sz="1000" b="0" baseline="0">
                    <a:latin typeface="Times New Roman" panose="02020603050405020304" pitchFamily="18" charset="0"/>
                    <a:cs typeface="Times New Roman" panose="02020603050405020304" pitchFamily="18" charset="0"/>
                  </a:rPr>
                  <a:t> Asam Stearat</a:t>
                </a:r>
                <a:endParaRPr lang="id-ID" sz="1000" b="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2251776"/>
        <c:crosses val="autoZero"/>
        <c:auto val="1"/>
        <c:lblAlgn val="ctr"/>
        <c:lblOffset val="100"/>
        <c:noMultiLvlLbl val="0"/>
      </c:catAx>
      <c:valAx>
        <c:axId val="382251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b="1">
                    <a:latin typeface="Times New Roman" panose="02020603050405020304" pitchFamily="18" charset="0"/>
                    <a:cs typeface="Times New Roman" panose="02020603050405020304" pitchFamily="18" charset="0"/>
                  </a:rPr>
                  <a:t>pH</a:t>
                </a:r>
                <a:r>
                  <a:rPr lang="id-ID" baseline="0"/>
                  <a:t> </a:t>
                </a:r>
                <a:endParaRPr lang="id-ID"/>
              </a:p>
            </c:rich>
          </c:tx>
          <c:layout>
            <c:manualLayout>
              <c:xMode val="edge"/>
              <c:yMode val="edge"/>
              <c:x val="2.7777777777777776E-2"/>
              <c:y val="0.35364391951006124"/>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822496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Sheet1!$C$1</c:f>
              <c:strCache>
                <c:ptCount val="1"/>
                <c:pt idx="0">
                  <c:v>Viscositas Sediaan</c:v>
                </c:pt>
              </c:strCache>
            </c:strRef>
          </c:tx>
          <c:spPr>
            <a:solidFill>
              <a:schemeClr val="accent5"/>
            </a:solidFill>
            <a:ln>
              <a:noFill/>
            </a:ln>
            <a:effectLst/>
          </c:spPr>
          <c:invertIfNegative val="0"/>
          <c:errBars>
            <c:errBarType val="both"/>
            <c:errValType val="cust"/>
            <c:noEndCap val="0"/>
            <c:plus>
              <c:numRef>
                <c:f>Sheet1!$D$2:$D$4</c:f>
                <c:numCache>
                  <c:formatCode>General</c:formatCode>
                  <c:ptCount val="3"/>
                  <c:pt idx="0">
                    <c:v>322.69</c:v>
                  </c:pt>
                  <c:pt idx="1">
                    <c:v>427.65</c:v>
                  </c:pt>
                  <c:pt idx="2">
                    <c:v>545.41</c:v>
                  </c:pt>
                </c:numCache>
              </c:numRef>
            </c:plus>
            <c:minus>
              <c:numRef>
                <c:f>Sheet1!$D$2:$D$4</c:f>
                <c:numCache>
                  <c:formatCode>General</c:formatCode>
                  <c:ptCount val="3"/>
                  <c:pt idx="0">
                    <c:v>322.69</c:v>
                  </c:pt>
                  <c:pt idx="1">
                    <c:v>427.65</c:v>
                  </c:pt>
                  <c:pt idx="2">
                    <c:v>545.41</c:v>
                  </c:pt>
                </c:numCache>
              </c:numRef>
            </c:minus>
            <c:spPr>
              <a:solidFill>
                <a:schemeClr val="tx1"/>
              </a:solidFill>
              <a:ln w="9525" cap="flat" cmpd="sng" algn="ctr">
                <a:solidFill>
                  <a:schemeClr val="tx1">
                    <a:shade val="95000"/>
                    <a:satMod val="105000"/>
                  </a:schemeClr>
                </a:solidFill>
                <a:prstDash val="solid"/>
                <a:round/>
              </a:ln>
              <a:effectLst/>
            </c:spPr>
          </c:errBars>
          <c:cat>
            <c:strRef>
              <c:f>Sheet1!$A$2:$A$4</c:f>
              <c:strCache>
                <c:ptCount val="3"/>
                <c:pt idx="0">
                  <c:v>FI  (5%)</c:v>
                </c:pt>
                <c:pt idx="1">
                  <c:v>FII (10%)</c:v>
                </c:pt>
                <c:pt idx="2">
                  <c:v>FIII (15%)</c:v>
                </c:pt>
              </c:strCache>
            </c:strRef>
          </c:cat>
          <c:val>
            <c:numRef>
              <c:f>Sheet1!$C$2:$C$4</c:f>
              <c:numCache>
                <c:formatCode>General</c:formatCode>
                <c:ptCount val="3"/>
                <c:pt idx="0">
                  <c:v>6524</c:v>
                </c:pt>
                <c:pt idx="1">
                  <c:v>7790</c:v>
                </c:pt>
                <c:pt idx="2">
                  <c:v>10500</c:v>
                </c:pt>
              </c:numCache>
            </c:numRef>
          </c:val>
          <c:extLst xmlns:c16r2="http://schemas.microsoft.com/office/drawing/2015/06/chart">
            <c:ext xmlns:c16="http://schemas.microsoft.com/office/drawing/2014/chart" uri="{C3380CC4-5D6E-409C-BE32-E72D297353CC}">
              <c16:uniqueId val="{00000000-6AC3-498F-820D-347492FB0329}"/>
            </c:ext>
          </c:extLst>
        </c:ser>
        <c:dLbls>
          <c:showLegendKey val="0"/>
          <c:showVal val="0"/>
          <c:showCatName val="0"/>
          <c:showSerName val="0"/>
          <c:showPercent val="0"/>
          <c:showBubbleSize val="0"/>
        </c:dLbls>
        <c:gapWidth val="219"/>
        <c:overlap val="-27"/>
        <c:axId val="382383616"/>
        <c:axId val="382385536"/>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Viskositas Basis </c:v>
                      </c:pt>
                    </c:strCache>
                  </c:strRef>
                </c:tx>
                <c:spPr>
                  <a:solidFill>
                    <a:schemeClr val="accent6"/>
                  </a:solidFill>
                  <a:ln>
                    <a:noFill/>
                  </a:ln>
                  <a:effectLst/>
                </c:spPr>
                <c:invertIfNegative val="0"/>
                <c:cat>
                  <c:strRef>
                    <c:extLst>
                      <c:ext uri="{02D57815-91ED-43cb-92C2-25804820EDAC}">
                        <c15:formulaRef>
                          <c15:sqref>Sheet1!$A$2:$A$4</c15:sqref>
                        </c15:formulaRef>
                      </c:ext>
                    </c:extLst>
                    <c:strCache>
                      <c:ptCount val="3"/>
                      <c:pt idx="0">
                        <c:v>FI  (5%)</c:v>
                      </c:pt>
                      <c:pt idx="1">
                        <c:v>FII (10%)</c:v>
                      </c:pt>
                      <c:pt idx="2">
                        <c:v>FIII (15%)</c:v>
                      </c:pt>
                    </c:strCache>
                  </c:strRef>
                </c:cat>
                <c:val>
                  <c:numRef>
                    <c:extLst>
                      <c:ext uri="{02D57815-91ED-43cb-92C2-25804820EDAC}">
                        <c15:formulaRef>
                          <c15:sqref>Sheet1!$B$2:$B$4</c15:sqref>
                        </c15:formulaRef>
                      </c:ext>
                    </c:extLst>
                    <c:numCache>
                      <c:formatCode>General</c:formatCode>
                      <c:ptCount val="3"/>
                      <c:pt idx="0">
                        <c:v>6407.4</c:v>
                      </c:pt>
                      <c:pt idx="1">
                        <c:v>8040</c:v>
                      </c:pt>
                      <c:pt idx="2">
                        <c:v>10764</c:v>
                      </c:pt>
                    </c:numCache>
                  </c:numRef>
                </c:val>
                <c:extLst>
                  <c:ext xmlns:c16="http://schemas.microsoft.com/office/drawing/2014/chart" uri="{C3380CC4-5D6E-409C-BE32-E72D297353CC}">
                    <c16:uniqueId val="{00000001-6AC3-498F-820D-347492FB0329}"/>
                  </c:ext>
                </c:extLst>
              </c15:ser>
            </c15:filteredBarSeries>
          </c:ext>
        </c:extLst>
      </c:barChart>
      <c:catAx>
        <c:axId val="3823836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id-ID" b="0">
                    <a:latin typeface="Times New Roman" panose="02020603050405020304" pitchFamily="18" charset="0"/>
                    <a:cs typeface="Times New Roman" panose="02020603050405020304" pitchFamily="18" charset="0"/>
                  </a:rPr>
                  <a:t>Konsentrasi</a:t>
                </a:r>
                <a:r>
                  <a:rPr lang="id-ID" b="0" baseline="0">
                    <a:latin typeface="Times New Roman" panose="02020603050405020304" pitchFamily="18" charset="0"/>
                    <a:cs typeface="Times New Roman" panose="02020603050405020304" pitchFamily="18" charset="0"/>
                  </a:rPr>
                  <a:t> Asam Stearat</a:t>
                </a:r>
                <a:endParaRPr lang="id-ID" b="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solidFill>
            <a:schemeClr val="bg1"/>
          </a:solid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82385536"/>
        <c:crosses val="autoZero"/>
        <c:auto val="1"/>
        <c:lblAlgn val="ctr"/>
        <c:lblOffset val="100"/>
        <c:noMultiLvlLbl val="0"/>
      </c:catAx>
      <c:valAx>
        <c:axId val="382385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b="1">
                    <a:latin typeface="Times New Roman" panose="02020603050405020304" pitchFamily="18" charset="0"/>
                    <a:cs typeface="Times New Roman" panose="02020603050405020304" pitchFamily="18" charset="0"/>
                  </a:rPr>
                  <a:t>Viskositas</a:t>
                </a:r>
                <a:r>
                  <a:rPr lang="id-ID" sz="1200" b="1" baseline="0">
                    <a:latin typeface="Times New Roman" panose="02020603050405020304" pitchFamily="18" charset="0"/>
                    <a:cs typeface="Times New Roman" panose="02020603050405020304" pitchFamily="18" charset="0"/>
                  </a:rPr>
                  <a:t> (cP)</a:t>
                </a:r>
                <a:endParaRPr lang="id-ID"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23836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Sheet1!$C$1</c:f>
              <c:strCache>
                <c:ptCount val="1"/>
                <c:pt idx="0">
                  <c:v>Daya Lekat Sediaan</c:v>
                </c:pt>
              </c:strCache>
            </c:strRef>
          </c:tx>
          <c:spPr>
            <a:solidFill>
              <a:schemeClr val="accent5"/>
            </a:solidFill>
            <a:ln>
              <a:noFill/>
            </a:ln>
            <a:effectLst/>
          </c:spPr>
          <c:invertIfNegative val="0"/>
          <c:errBars>
            <c:errBarType val="both"/>
            <c:errValType val="cust"/>
            <c:noEndCap val="0"/>
            <c:plus>
              <c:numRef>
                <c:f>Sheet1!$D$2:$D$4</c:f>
                <c:numCache>
                  <c:formatCode>General</c:formatCode>
                  <c:ptCount val="3"/>
                  <c:pt idx="0">
                    <c:v>0.09</c:v>
                  </c:pt>
                  <c:pt idx="1">
                    <c:v>0.17780000000000001</c:v>
                  </c:pt>
                  <c:pt idx="2">
                    <c:v>0.18909999999999999</c:v>
                  </c:pt>
                </c:numCache>
              </c:numRef>
            </c:plus>
            <c:minus>
              <c:numRef>
                <c:f>Sheet1!$D$2:$D$4</c:f>
                <c:numCache>
                  <c:formatCode>General</c:formatCode>
                  <c:ptCount val="3"/>
                  <c:pt idx="0">
                    <c:v>0.09</c:v>
                  </c:pt>
                  <c:pt idx="1">
                    <c:v>0.17780000000000001</c:v>
                  </c:pt>
                  <c:pt idx="2">
                    <c:v>0.18909999999999999</c:v>
                  </c:pt>
                </c:numCache>
              </c:numRef>
            </c:minus>
            <c:spPr>
              <a:solidFill>
                <a:schemeClr val="tx1"/>
              </a:solidFill>
              <a:ln w="6350" cap="flat" cmpd="sng" algn="ctr">
                <a:solidFill>
                  <a:schemeClr val="tx1"/>
                </a:solidFill>
                <a:prstDash val="solid"/>
                <a:round/>
              </a:ln>
              <a:effectLst/>
            </c:spPr>
          </c:errBars>
          <c:cat>
            <c:strRef>
              <c:f>Sheet1!$A$2:$A$4</c:f>
              <c:strCache>
                <c:ptCount val="3"/>
                <c:pt idx="0">
                  <c:v>FI  (5%)</c:v>
                </c:pt>
                <c:pt idx="1">
                  <c:v>FII (10%)</c:v>
                </c:pt>
                <c:pt idx="2">
                  <c:v>FIII (15%)</c:v>
                </c:pt>
              </c:strCache>
            </c:strRef>
          </c:cat>
          <c:val>
            <c:numRef>
              <c:f>Sheet1!$C$2:$C$4</c:f>
              <c:numCache>
                <c:formatCode>General</c:formatCode>
                <c:ptCount val="3"/>
                <c:pt idx="0">
                  <c:v>1.37</c:v>
                </c:pt>
                <c:pt idx="1">
                  <c:v>2.36</c:v>
                </c:pt>
                <c:pt idx="2">
                  <c:v>3.34</c:v>
                </c:pt>
              </c:numCache>
            </c:numRef>
          </c:val>
          <c:extLst xmlns:c16r2="http://schemas.microsoft.com/office/drawing/2015/06/chart">
            <c:ext xmlns:c16="http://schemas.microsoft.com/office/drawing/2014/chart" uri="{C3380CC4-5D6E-409C-BE32-E72D297353CC}">
              <c16:uniqueId val="{00000000-695D-4E2D-A055-E219D77D6389}"/>
            </c:ext>
          </c:extLst>
        </c:ser>
        <c:dLbls>
          <c:showLegendKey val="0"/>
          <c:showVal val="0"/>
          <c:showCatName val="0"/>
          <c:showSerName val="0"/>
          <c:showPercent val="0"/>
          <c:showBubbleSize val="0"/>
        </c:dLbls>
        <c:gapWidth val="219"/>
        <c:overlap val="-27"/>
        <c:axId val="382550016"/>
        <c:axId val="382551936"/>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Daya Lekat Basis</c:v>
                      </c:pt>
                    </c:strCache>
                  </c:strRef>
                </c:tx>
                <c:spPr>
                  <a:solidFill>
                    <a:schemeClr val="accent6"/>
                  </a:solidFill>
                  <a:ln>
                    <a:noFill/>
                  </a:ln>
                  <a:effectLst/>
                </c:spPr>
                <c:invertIfNegative val="0"/>
                <c:cat>
                  <c:strRef>
                    <c:extLst>
                      <c:ext uri="{02D57815-91ED-43cb-92C2-25804820EDAC}">
                        <c15:formulaRef>
                          <c15:sqref>Sheet1!$A$2:$A$4</c15:sqref>
                        </c15:formulaRef>
                      </c:ext>
                    </c:extLst>
                    <c:strCache>
                      <c:ptCount val="3"/>
                      <c:pt idx="0">
                        <c:v>FI  (5%)</c:v>
                      </c:pt>
                      <c:pt idx="1">
                        <c:v>FII (10%)</c:v>
                      </c:pt>
                      <c:pt idx="2">
                        <c:v>FIII (15%)</c:v>
                      </c:pt>
                    </c:strCache>
                  </c:strRef>
                </c:cat>
                <c:val>
                  <c:numRef>
                    <c:extLst>
                      <c:ext uri="{02D57815-91ED-43cb-92C2-25804820EDAC}">
                        <c15:formulaRef>
                          <c15:sqref>Sheet1!$B$2:$B$4</c15:sqref>
                        </c15:formulaRef>
                      </c:ext>
                    </c:extLst>
                    <c:numCache>
                      <c:formatCode>General</c:formatCode>
                      <c:ptCount val="3"/>
                      <c:pt idx="0">
                        <c:v>1.1599999999999999</c:v>
                      </c:pt>
                      <c:pt idx="1">
                        <c:v>2.2000000000000002</c:v>
                      </c:pt>
                      <c:pt idx="2">
                        <c:v>3.16</c:v>
                      </c:pt>
                    </c:numCache>
                  </c:numRef>
                </c:val>
                <c:extLst>
                  <c:ext xmlns:c16="http://schemas.microsoft.com/office/drawing/2014/chart" uri="{C3380CC4-5D6E-409C-BE32-E72D297353CC}">
                    <c16:uniqueId val="{00000001-695D-4E2D-A055-E219D77D6389}"/>
                  </c:ext>
                </c:extLst>
              </c15:ser>
            </c15:filteredBarSeries>
          </c:ext>
        </c:extLst>
      </c:barChart>
      <c:catAx>
        <c:axId val="3825500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id-ID" b="0">
                    <a:latin typeface="Times New Roman" panose="02020603050405020304" pitchFamily="18" charset="0"/>
                    <a:cs typeface="Times New Roman" panose="02020603050405020304" pitchFamily="18" charset="0"/>
                  </a:rPr>
                  <a:t>Konsentrasi</a:t>
                </a:r>
                <a:r>
                  <a:rPr lang="id-ID" b="0" baseline="0">
                    <a:latin typeface="Times New Roman" panose="02020603050405020304" pitchFamily="18" charset="0"/>
                    <a:cs typeface="Times New Roman" panose="02020603050405020304" pitchFamily="18" charset="0"/>
                  </a:rPr>
                  <a:t> Asam Stearat</a:t>
                </a:r>
                <a:endParaRPr lang="id-ID" b="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82551936"/>
        <c:crosses val="autoZero"/>
        <c:auto val="1"/>
        <c:lblAlgn val="ctr"/>
        <c:lblOffset val="100"/>
        <c:noMultiLvlLbl val="0"/>
      </c:catAx>
      <c:valAx>
        <c:axId val="382551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b="1">
                    <a:latin typeface="Times New Roman" panose="02020603050405020304" pitchFamily="18" charset="0"/>
                    <a:cs typeface="Times New Roman" panose="02020603050405020304" pitchFamily="18" charset="0"/>
                  </a:rPr>
                  <a:t>Daya Lekat (detik)</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2550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42640889866932"/>
          <c:y val="9.4915423901531765E-2"/>
          <c:w val="0.85467369253515812"/>
          <c:h val="0.73805934441261201"/>
        </c:manualLayout>
      </c:layout>
      <c:barChart>
        <c:barDir val="col"/>
        <c:grouping val="clustered"/>
        <c:varyColors val="0"/>
        <c:ser>
          <c:idx val="0"/>
          <c:order val="0"/>
          <c:tx>
            <c:strRef>
              <c:f>Sheet1!$B$1</c:f>
              <c:strCache>
                <c:ptCount val="1"/>
                <c:pt idx="0">
                  <c:v>Daya Sebar </c:v>
                </c:pt>
              </c:strCache>
            </c:strRef>
          </c:tx>
          <c:spPr>
            <a:solidFill>
              <a:schemeClr val="accent1"/>
            </a:solidFill>
            <a:ln>
              <a:noFill/>
            </a:ln>
            <a:effectLst/>
          </c:spPr>
          <c:invertIfNegative val="0"/>
          <c:errBars>
            <c:errBarType val="both"/>
            <c:errValType val="cust"/>
            <c:noEndCap val="0"/>
            <c:plus>
              <c:numRef>
                <c:f>Sheet1!$C$2:$C$4</c:f>
                <c:numCache>
                  <c:formatCode>General</c:formatCode>
                  <c:ptCount val="3"/>
                  <c:pt idx="0">
                    <c:v>0.44700000000000001</c:v>
                  </c:pt>
                  <c:pt idx="1">
                    <c:v>0.32600000000000001</c:v>
                  </c:pt>
                  <c:pt idx="2">
                    <c:v>0.72</c:v>
                  </c:pt>
                </c:numCache>
              </c:numRef>
            </c:plus>
            <c:minus>
              <c:numRef>
                <c:f>Sheet1!$C$2:$C$4</c:f>
                <c:numCache>
                  <c:formatCode>General</c:formatCode>
                  <c:ptCount val="3"/>
                  <c:pt idx="0">
                    <c:v>0.44700000000000001</c:v>
                  </c:pt>
                  <c:pt idx="1">
                    <c:v>0.32600000000000001</c:v>
                  </c:pt>
                  <c:pt idx="2">
                    <c:v>0.72</c:v>
                  </c:pt>
                </c:numCache>
              </c:numRef>
            </c:minus>
            <c:spPr>
              <a:solidFill>
                <a:schemeClr val="tx1"/>
              </a:solidFill>
              <a:ln w="6350" cap="flat" cmpd="sng" algn="ctr">
                <a:solidFill>
                  <a:schemeClr val="tx1"/>
                </a:solidFill>
                <a:prstDash val="solid"/>
                <a:round/>
              </a:ln>
              <a:effectLst/>
            </c:spPr>
          </c:errBars>
          <c:cat>
            <c:strRef>
              <c:f>Sheet1!$A$2:$A$4</c:f>
              <c:strCache>
                <c:ptCount val="3"/>
                <c:pt idx="0">
                  <c:v>FI  (5%)</c:v>
                </c:pt>
                <c:pt idx="1">
                  <c:v>FII (10%)</c:v>
                </c:pt>
                <c:pt idx="2">
                  <c:v>FIII (15%)</c:v>
                </c:pt>
              </c:strCache>
            </c:strRef>
          </c:cat>
          <c:val>
            <c:numRef>
              <c:f>Sheet1!$B$2:$B$4</c:f>
              <c:numCache>
                <c:formatCode>General</c:formatCode>
                <c:ptCount val="3"/>
                <c:pt idx="0">
                  <c:v>7.65</c:v>
                </c:pt>
                <c:pt idx="1">
                  <c:v>6.61</c:v>
                </c:pt>
                <c:pt idx="2">
                  <c:v>5.66</c:v>
                </c:pt>
              </c:numCache>
            </c:numRef>
          </c:val>
          <c:extLst xmlns:c16r2="http://schemas.microsoft.com/office/drawing/2015/06/chart">
            <c:ext xmlns:c16="http://schemas.microsoft.com/office/drawing/2014/chart" uri="{C3380CC4-5D6E-409C-BE32-E72D297353CC}">
              <c16:uniqueId val="{00000000-E4B6-4A4F-8B1C-1A55AB731BAC}"/>
            </c:ext>
          </c:extLst>
        </c:ser>
        <c:dLbls>
          <c:showLegendKey val="0"/>
          <c:showVal val="0"/>
          <c:showCatName val="0"/>
          <c:showSerName val="0"/>
          <c:showPercent val="0"/>
          <c:showBubbleSize val="0"/>
        </c:dLbls>
        <c:gapWidth val="219"/>
        <c:overlap val="-27"/>
        <c:axId val="383670528"/>
        <c:axId val="383676800"/>
      </c:barChart>
      <c:catAx>
        <c:axId val="3836705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b="0"/>
                  <a:t>Konsentrasi Asam</a:t>
                </a:r>
                <a:r>
                  <a:rPr lang="id-ID" b="0" baseline="0"/>
                  <a:t> Stearat</a:t>
                </a:r>
                <a:endParaRPr lang="id-ID" b="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83676800"/>
        <c:crosses val="autoZero"/>
        <c:auto val="1"/>
        <c:lblAlgn val="ctr"/>
        <c:lblOffset val="100"/>
        <c:noMultiLvlLbl val="0"/>
      </c:catAx>
      <c:valAx>
        <c:axId val="3836768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t>Daya Sebar (cm)</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836705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Umm10</b:Tag>
    <b:SourceType>JournalArticle</b:SourceType>
    <b:Guid>{73453776-50C6-4271-B06E-9D2B47D2E496}</b:Guid>
    <b:Author>
      <b:Author>
        <b:NameList>
          <b:Person>
            <b:Last>Ummah</b:Last>
            <b:First>MK</b:First>
          </b:Person>
        </b:NameList>
      </b:Author>
    </b:Author>
    <b:Title>Ekstraksi dan Pengujian Aktifitas Antibakteri Senyawa Tanin pada Daun Belimbing Wuluh (Averrhoa bilimbi L.)</b:Title>
    <b:JournalName>(Kajian Variasi Pelarut) Skripsi</b:JournalName>
    <b:Year>2010</b:Year>
    <b:City>Malang</b:City>
    <b:Publisher>Universitas Islam Negri Maulana Malik Ibrahim</b:Publisher>
    <b:RefOrder>1</b:RefOrder>
  </b:Source>
</b:Sources>
</file>

<file path=customXml/itemProps1.xml><?xml version="1.0" encoding="utf-8"?>
<ds:datastoreItem xmlns:ds="http://schemas.openxmlformats.org/officeDocument/2006/customXml" ds:itemID="{6D4AC893-1F4F-4B37-A5D4-A592DB1C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hakim</dc:creator>
  <cp:lastModifiedBy>User ID</cp:lastModifiedBy>
  <cp:revision>1</cp:revision>
  <dcterms:created xsi:type="dcterms:W3CDTF">2022-09-15T02:29:00Z</dcterms:created>
  <dcterms:modified xsi:type="dcterms:W3CDTF">2022-09-15T02:32:00Z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